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6" w:rsidRDefault="00F94446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1853" w:rsidRDefault="00D01853" w:rsidP="00F944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отчета за 20</w:t>
      </w:r>
      <w:r w:rsidR="00F01C3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1853" w:rsidRDefault="00D01853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178D5" w:rsidRPr="004D43F0" w:rsidRDefault="003178D5" w:rsidP="00317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 в течение 20</w:t>
      </w:r>
      <w:r w:rsidR="00E30351">
        <w:rPr>
          <w:rFonts w:ascii="Times New Roman" w:hAnsi="Times New Roman" w:cs="Times New Roman"/>
          <w:b/>
          <w:sz w:val="24"/>
          <w:szCs w:val="24"/>
        </w:rPr>
        <w:t>2</w:t>
      </w:r>
      <w:r w:rsidR="00F01C3F">
        <w:rPr>
          <w:rFonts w:ascii="Times New Roman" w:hAnsi="Times New Roman" w:cs="Times New Roman"/>
          <w:b/>
          <w:sz w:val="24"/>
          <w:szCs w:val="24"/>
        </w:rPr>
        <w:t>1</w:t>
      </w:r>
      <w:r w:rsidRPr="004D43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43F0" w:rsidRDefault="004D43F0" w:rsidP="00317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1. Сведения о юридическом лице или и</w:t>
      </w:r>
      <w:bookmarkStart w:id="0" w:name="_GoBack"/>
      <w:bookmarkEnd w:id="0"/>
      <w:r w:rsidRPr="004D43F0">
        <w:rPr>
          <w:rFonts w:ascii="Times New Roman" w:hAnsi="Times New Roman" w:cs="Times New Roman"/>
          <w:b/>
          <w:sz w:val="24"/>
          <w:szCs w:val="24"/>
        </w:rPr>
        <w:t>ндивидуальном предпринимателе, являющемся членом СРО Союз «Строители ЯНАО»:</w:t>
      </w:r>
    </w:p>
    <w:p w:rsidR="004D43F0" w:rsidRDefault="004D43F0" w:rsidP="004D4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33"/>
        <w:gridCol w:w="4357"/>
      </w:tblGrid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F94446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D43F0">
              <w:rPr>
                <w:rFonts w:ascii="Times New Roman" w:eastAsia="Times New Roman" w:hAnsi="Times New Roman"/>
                <w:sz w:val="24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Фирменное</w:t>
            </w: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наименование юридического лица/Индивидуального предпринимателя, Ф.И.О., год рождения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Адрес местонахождения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E47CA">
              <w:rPr>
                <w:rFonts w:ascii="Times New Roman" w:eastAsia="Times New Roman" w:hAnsi="Times New Roman"/>
                <w:sz w:val="24"/>
                <w:lang w:eastAsia="ru-RU"/>
              </w:rPr>
              <w:t>Индекс, субъект, район, город, улица, дом, корпус, офис</w:t>
            </w: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4D4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Основной государственный регистрационный номер (ОГРН, ОГРНИП)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3178D5" w:rsidRPr="004E47CA" w:rsidTr="003178D5">
        <w:trPr>
          <w:jc w:val="center"/>
        </w:trPr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:rsidR="003178D5" w:rsidRPr="004E47CA" w:rsidRDefault="004D43F0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  <w:r w:rsidR="00F94446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733" w:type="dxa"/>
            <w:vAlign w:val="center"/>
          </w:tcPr>
          <w:p w:rsidR="003178D5" w:rsidRPr="004E47CA" w:rsidRDefault="00A3168B" w:rsidP="003B5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Дата приемы в члены </w:t>
            </w:r>
            <w:r w:rsidR="003B59D8">
              <w:rPr>
                <w:rFonts w:ascii="Times New Roman" w:eastAsia="Times New Roman" w:hAnsi="Times New Roman"/>
                <w:sz w:val="24"/>
                <w:lang w:eastAsia="ru-RU"/>
              </w:rPr>
              <w:t>Союза</w:t>
            </w:r>
          </w:p>
        </w:tc>
        <w:tc>
          <w:tcPr>
            <w:tcW w:w="4357" w:type="dxa"/>
            <w:vAlign w:val="center"/>
          </w:tcPr>
          <w:p w:rsidR="003178D5" w:rsidRPr="004E47CA" w:rsidRDefault="003178D5" w:rsidP="0031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F0" w:rsidRPr="004D43F0" w:rsidRDefault="004D43F0" w:rsidP="004D4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F0">
        <w:rPr>
          <w:rFonts w:ascii="Times New Roman" w:hAnsi="Times New Roman" w:cs="Times New Roman"/>
          <w:b/>
          <w:sz w:val="24"/>
          <w:szCs w:val="24"/>
        </w:rPr>
        <w:t>2. Сведения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договоров:</w:t>
      </w: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52"/>
        <w:gridCol w:w="2552"/>
        <w:gridCol w:w="474"/>
        <w:gridCol w:w="2753"/>
        <w:gridCol w:w="519"/>
        <w:gridCol w:w="2792"/>
        <w:gridCol w:w="28"/>
      </w:tblGrid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</w:t>
            </w:r>
            <w:proofErr w:type="gramEnd"/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совокупный размер обязательств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D43F0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D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договоров/сумма (руб.)</w:t>
            </w:r>
          </w:p>
        </w:tc>
      </w:tr>
      <w:tr w:rsidR="004D43F0" w:rsidRPr="004E47CA" w:rsidTr="003B59D8">
        <w:trPr>
          <w:gridAfter w:val="1"/>
          <w:wAfter w:w="28" w:type="dxa"/>
          <w:trHeight w:val="486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2.1.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trHeight w:val="617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2.2.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4D43F0" w:rsidP="004D43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договорам, которые были заключены в течение отчетного года</w:t>
            </w:r>
            <w:r w:rsidR="00A95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2.3.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>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 по которым признаны </w:t>
            </w:r>
            <w:proofErr w:type="gramStart"/>
            <w:r w:rsidR="004D43F0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D43F0" w:rsidRPr="004E47CA" w:rsidTr="003B59D8">
        <w:trPr>
          <w:gridAfter w:val="1"/>
          <w:wAfter w:w="28" w:type="dxa"/>
          <w:jc w:val="center"/>
        </w:trPr>
        <w:tc>
          <w:tcPr>
            <w:tcW w:w="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2.4.</w:t>
            </w:r>
          </w:p>
        </w:tc>
        <w:tc>
          <w:tcPr>
            <w:tcW w:w="5779" w:type="dxa"/>
            <w:gridSpan w:val="3"/>
            <w:vAlign w:val="center"/>
          </w:tcPr>
          <w:p w:rsidR="004D43F0" w:rsidRPr="004E47CA" w:rsidRDefault="00A95279" w:rsidP="00A95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о всем договорам,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 </w:t>
            </w:r>
            <w:r w:rsidR="004D43F0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завершено* </w:t>
            </w:r>
          </w:p>
        </w:tc>
        <w:tc>
          <w:tcPr>
            <w:tcW w:w="3311" w:type="dxa"/>
            <w:gridSpan w:val="2"/>
            <w:vAlign w:val="center"/>
          </w:tcPr>
          <w:p w:rsidR="004D43F0" w:rsidRPr="004E47CA" w:rsidRDefault="004D43F0" w:rsidP="004D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98"/>
        </w:trPr>
        <w:tc>
          <w:tcPr>
            <w:tcW w:w="3204" w:type="dxa"/>
            <w:gridSpan w:val="2"/>
            <w:vAlign w:val="bottom"/>
          </w:tcPr>
          <w:p w:rsidR="003B59D8" w:rsidRDefault="003B59D8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4446" w:rsidRPr="0082210D" w:rsidRDefault="00F94446" w:rsidP="00F94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74" w:type="dxa"/>
            <w:vAlign w:val="bottom"/>
          </w:tcPr>
          <w:p w:rsidR="00F94446" w:rsidRPr="0082210D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82210D" w:rsidRDefault="00F94446" w:rsidP="00F9444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2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8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right="7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(Ф.И.О.)</w:t>
            </w:r>
          </w:p>
        </w:tc>
      </w:tr>
      <w:tr w:rsidR="00F94446" w:rsidRPr="0082210D" w:rsidTr="003B5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317"/>
        </w:trPr>
        <w:tc>
          <w:tcPr>
            <w:tcW w:w="3204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E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20" w:type="dxa"/>
            <w:gridSpan w:val="2"/>
            <w:vAlign w:val="bottom"/>
          </w:tcPr>
          <w:p w:rsidR="00F94446" w:rsidRPr="00CA0EAC" w:rsidRDefault="00F94446" w:rsidP="00F94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94446" w:rsidRPr="006B7B92" w:rsidRDefault="00F94446" w:rsidP="00F94446">
      <w:pPr>
        <w:spacing w:after="0" w:line="2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57C2099" wp14:editId="45FB57D6">
                <wp:simplePos x="0" y="0"/>
                <wp:positionH relativeFrom="column">
                  <wp:posOffset>0</wp:posOffset>
                </wp:positionH>
                <wp:positionV relativeFrom="paragraph">
                  <wp:posOffset>168274</wp:posOffset>
                </wp:positionV>
                <wp:extent cx="2546350" cy="0"/>
                <wp:effectExtent l="0" t="0" r="2540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25pt" to="20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" o:allowincell="f" filled="t" strokecolor="#a0a0a0" strokeweight=".7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6586CE" wp14:editId="0FF1736B">
                <wp:simplePos x="0" y="0"/>
                <wp:positionH relativeFrom="column">
                  <wp:posOffset>2538730</wp:posOffset>
                </wp:positionH>
                <wp:positionV relativeFrom="paragraph">
                  <wp:posOffset>159385</wp:posOffset>
                </wp:positionV>
                <wp:extent cx="12700" cy="133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99.9pt;margin-top:1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" o:allowincell="f" fillcolor="#e3e3e3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E57689" wp14:editId="4A01351E">
                <wp:simplePos x="0" y="0"/>
                <wp:positionH relativeFrom="column">
                  <wp:posOffset>-5080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4pt;margin-top:12.9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B5FA773" wp14:editId="0FA7C1AB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543810" cy="0"/>
                <wp:effectExtent l="0" t="0" r="279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55pt" to="20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BD7D43" wp14:editId="4D7B3966">
                <wp:simplePos x="0" y="0"/>
                <wp:positionH relativeFrom="column">
                  <wp:posOffset>2538730</wp:posOffset>
                </wp:positionH>
                <wp:positionV relativeFrom="paragraph">
                  <wp:posOffset>164465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9.9pt;margin-top:1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" o:allowincell="f" fillcolor="#e3e3e3" stroked="f">
                <v:path arrowok="t"/>
              </v:rect>
            </w:pict>
          </mc:Fallback>
        </mc:AlternateContent>
      </w:r>
    </w:p>
    <w:p w:rsidR="00F94446" w:rsidRPr="006B7B92" w:rsidRDefault="00F94446" w:rsidP="00F94446">
      <w:pPr>
        <w:spacing w:after="0" w:line="35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4446" w:rsidRPr="00B868EF" w:rsidRDefault="00F94446" w:rsidP="00F9444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3B59D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B868EF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3B59D8">
        <w:rPr>
          <w:rFonts w:ascii="Times New Roman" w:hAnsi="Times New Roman" w:cs="Times New Roman"/>
          <w:sz w:val="24"/>
          <w:szCs w:val="24"/>
        </w:rPr>
        <w:t>фактический совокупный размер обязатель</w:t>
      </w:r>
      <w:proofErr w:type="gramStart"/>
      <w:r w:rsidR="003B59D8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3B59D8">
        <w:rPr>
          <w:rFonts w:ascii="Times New Roman" w:hAnsi="Times New Roman" w:cs="Times New Roman"/>
          <w:sz w:val="24"/>
          <w:szCs w:val="24"/>
        </w:rPr>
        <w:t xml:space="preserve">ена Союза по договорам строительного подряда, договорам на осуществление сноса, заключенным с использованием конкурентных способов заключения договоров за </w:t>
      </w:r>
      <w:r w:rsidR="003B59D8">
        <w:rPr>
          <w:rFonts w:ascii="Times New Roman" w:hAnsi="Times New Roman" w:cs="Times New Roman"/>
          <w:sz w:val="24"/>
          <w:szCs w:val="24"/>
        </w:rPr>
        <w:lastRenderedPageBreak/>
        <w:t>отчетный период</w:t>
      </w:r>
      <w:r w:rsidRPr="00B868EF">
        <w:rPr>
          <w:rFonts w:ascii="Times New Roman" w:hAnsi="Times New Roman" w:cs="Times New Roman"/>
          <w:sz w:val="24"/>
          <w:szCs w:val="24"/>
        </w:rPr>
        <w:t xml:space="preserve"> (договоров, дополнительных соглашений к ним, актов приемки результатов работ</w:t>
      </w:r>
      <w:r w:rsidR="003B59D8">
        <w:rPr>
          <w:rFonts w:ascii="Times New Roman" w:hAnsi="Times New Roman" w:cs="Times New Roman"/>
          <w:sz w:val="24"/>
          <w:szCs w:val="24"/>
        </w:rPr>
        <w:t>, документы о расторжении заключенных договоров</w:t>
      </w:r>
      <w:r w:rsidRPr="00B868EF">
        <w:rPr>
          <w:rFonts w:ascii="Times New Roman" w:hAnsi="Times New Roman" w:cs="Times New Roman"/>
          <w:sz w:val="24"/>
          <w:szCs w:val="24"/>
        </w:rPr>
        <w:t>).</w:t>
      </w:r>
    </w:p>
    <w:p w:rsidR="00F94446" w:rsidRPr="00B868EF" w:rsidRDefault="00F94446" w:rsidP="00F944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94446" w:rsidRDefault="00F94446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EF">
        <w:rPr>
          <w:rFonts w:ascii="Times New Roman" w:hAnsi="Times New Roman" w:cs="Times New Roman"/>
          <w:sz w:val="24"/>
          <w:szCs w:val="24"/>
        </w:rPr>
        <w:t xml:space="preserve">Член саморегулируемой организации вправе не представлять в </w:t>
      </w:r>
      <w:r w:rsidR="003B59D8">
        <w:rPr>
          <w:rFonts w:ascii="Times New Roman" w:hAnsi="Times New Roman" w:cs="Times New Roman"/>
          <w:sz w:val="24"/>
          <w:szCs w:val="24"/>
        </w:rPr>
        <w:t>Союз</w:t>
      </w:r>
      <w:r w:rsidRPr="00B868EF">
        <w:rPr>
          <w:rFonts w:ascii="Times New Roman" w:hAnsi="Times New Roman" w:cs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3B59D8" w:rsidRPr="00B868EF" w:rsidRDefault="003B59D8" w:rsidP="00F94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(доверенного) представителя члена Союза и печатью (при наличии).</w:t>
      </w:r>
    </w:p>
    <w:p w:rsidR="00F94446" w:rsidRDefault="00F94446" w:rsidP="00F94446">
      <w:pPr>
        <w:tabs>
          <w:tab w:val="left" w:pos="320"/>
        </w:tabs>
        <w:spacing w:after="0" w:line="264" w:lineRule="auto"/>
        <w:ind w:lef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4446" w:rsidRDefault="00F94446" w:rsidP="00F94446">
      <w:pPr>
        <w:numPr>
          <w:ilvl w:val="0"/>
          <w:numId w:val="1"/>
        </w:numPr>
        <w:tabs>
          <w:tab w:val="left" w:pos="320"/>
        </w:tabs>
        <w:spacing w:after="0" w:line="264" w:lineRule="auto"/>
        <w:ind w:left="1" w:hang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Учитываются обязательства по договорам в рамках: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CA0EAC">
        <w:rPr>
          <w:rFonts w:ascii="Times New Roman" w:eastAsia="Times New Roman" w:hAnsi="Times New Roman" w:cs="Times New Roman"/>
          <w:b w:val="0"/>
          <w:lang w:eastAsia="ru-RU"/>
        </w:rPr>
        <w:t xml:space="preserve">1. </w:t>
      </w:r>
      <w:proofErr w:type="gramStart"/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 xml:space="preserve">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  </w:t>
      </w:r>
      <w:r w:rsidRPr="00CA0EAC">
        <w:rPr>
          <w:rFonts w:ascii="Times New Roman" w:hAnsi="Times New Roman" w:cs="Times New Roman"/>
          <w:b w:val="0"/>
        </w:rPr>
        <w:t>Федеральн</w:t>
      </w:r>
      <w:r>
        <w:rPr>
          <w:rFonts w:ascii="Times New Roman" w:hAnsi="Times New Roman" w:cs="Times New Roman"/>
          <w:b w:val="0"/>
        </w:rPr>
        <w:t>ого</w:t>
      </w:r>
      <w:r w:rsidRPr="00CA0EAC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 от 5 апреля 2013 г. №</w:t>
      </w:r>
      <w:r w:rsidRPr="00CA0EAC">
        <w:rPr>
          <w:rFonts w:ascii="Times New Roman" w:hAnsi="Times New Roman" w:cs="Times New Roman"/>
          <w:b w:val="0"/>
        </w:rPr>
        <w:t> 44-ФЗ</w:t>
      </w:r>
      <w:r>
        <w:rPr>
          <w:rFonts w:ascii="Times New Roman" w:hAnsi="Times New Roman" w:cs="Times New Roman"/>
          <w:b w:val="0"/>
        </w:rPr>
        <w:t xml:space="preserve"> «</w:t>
      </w:r>
      <w:r w:rsidRPr="00CA0EAC">
        <w:rPr>
          <w:rFonts w:ascii="Times New Roman" w:hAnsi="Times New Roman" w:cs="Times New Roman"/>
          <w:b w:val="0"/>
        </w:rPr>
        <w:t>О контрактной</w:t>
      </w:r>
      <w:proofErr w:type="gramEnd"/>
      <w:r w:rsidRPr="00CA0EAC">
        <w:rPr>
          <w:rFonts w:ascii="Times New Roman" w:hAnsi="Times New Roman" w:cs="Times New Roman"/>
          <w:b w:val="0"/>
        </w:rPr>
        <w:t xml:space="preserve">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 w:val="0"/>
        </w:rPr>
        <w:t>арственных и муниципальных нужд».</w:t>
      </w:r>
    </w:p>
    <w:p w:rsidR="00F94446" w:rsidRDefault="00F94446" w:rsidP="00F94446">
      <w:pPr>
        <w:pStyle w:val="1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>2. Федеральн</w:t>
      </w:r>
      <w:r>
        <w:rPr>
          <w:rFonts w:ascii="Times New Roman" w:hAnsi="Times New Roman" w:cs="Times New Roman"/>
          <w:b w:val="0"/>
        </w:rPr>
        <w:t>ого</w:t>
      </w:r>
      <w:r w:rsidRPr="00B46DF0">
        <w:rPr>
          <w:rFonts w:ascii="Times New Roman" w:hAnsi="Times New Roman" w:cs="Times New Roman"/>
          <w:b w:val="0"/>
        </w:rPr>
        <w:t xml:space="preserve"> закон</w:t>
      </w:r>
      <w:r>
        <w:rPr>
          <w:rFonts w:ascii="Times New Roman" w:hAnsi="Times New Roman" w:cs="Times New Roman"/>
          <w:b w:val="0"/>
        </w:rPr>
        <w:t>а</w:t>
      </w:r>
      <w:r w:rsidRPr="00B46DF0">
        <w:rPr>
          <w:rFonts w:ascii="Times New Roman" w:hAnsi="Times New Roman" w:cs="Times New Roman"/>
          <w:b w:val="0"/>
        </w:rPr>
        <w:t xml:space="preserve"> от 18 июля 2011 г. </w:t>
      </w:r>
      <w:r>
        <w:rPr>
          <w:rFonts w:ascii="Times New Roman" w:hAnsi="Times New Roman" w:cs="Times New Roman"/>
          <w:b w:val="0"/>
        </w:rPr>
        <w:t>№ 223-ФЗ «</w:t>
      </w:r>
      <w:r w:rsidRPr="00B46DF0">
        <w:rPr>
          <w:rFonts w:ascii="Times New Roman" w:hAnsi="Times New Roman" w:cs="Times New Roman"/>
          <w:b w:val="0"/>
        </w:rPr>
        <w:t>О закупках товаров, работ, услуг от</w:t>
      </w:r>
      <w:r>
        <w:rPr>
          <w:rFonts w:ascii="Times New Roman" w:hAnsi="Times New Roman" w:cs="Times New Roman"/>
          <w:b w:val="0"/>
        </w:rPr>
        <w:t>дельными видами юридических лиц».</w:t>
      </w:r>
    </w:p>
    <w:p w:rsidR="00F94446" w:rsidRDefault="00F94446" w:rsidP="00F94446">
      <w:pPr>
        <w:pStyle w:val="1"/>
        <w:spacing w:before="120" w:after="120"/>
        <w:jc w:val="both"/>
        <w:rPr>
          <w:rFonts w:ascii="Times New Roman" w:hAnsi="Times New Roman" w:cs="Times New Roman"/>
          <w:b w:val="0"/>
        </w:rPr>
      </w:pPr>
      <w:r w:rsidRPr="00B46DF0">
        <w:rPr>
          <w:rFonts w:ascii="Times New Roman" w:hAnsi="Times New Roman" w:cs="Times New Roman"/>
          <w:b w:val="0"/>
        </w:rPr>
        <w:t xml:space="preserve">3. </w:t>
      </w:r>
      <w:proofErr w:type="gramStart"/>
      <w:r w:rsidRPr="00B46DF0">
        <w:rPr>
          <w:rFonts w:ascii="Times New Roman" w:hAnsi="Times New Roman" w:cs="Times New Roman"/>
          <w:b w:val="0"/>
        </w:rPr>
        <w:t>Постановлени</w:t>
      </w:r>
      <w:r>
        <w:rPr>
          <w:rFonts w:ascii="Times New Roman" w:hAnsi="Times New Roman" w:cs="Times New Roman"/>
          <w:b w:val="0"/>
        </w:rPr>
        <w:t>я</w:t>
      </w:r>
      <w:r w:rsidRPr="00B46DF0">
        <w:rPr>
          <w:rFonts w:ascii="Times New Roman" w:hAnsi="Times New Roman" w:cs="Times New Roman"/>
          <w:b w:val="0"/>
        </w:rPr>
        <w:t xml:space="preserve"> Прав</w:t>
      </w:r>
      <w:r>
        <w:rPr>
          <w:rFonts w:ascii="Times New Roman" w:hAnsi="Times New Roman" w:cs="Times New Roman"/>
          <w:b w:val="0"/>
        </w:rPr>
        <w:t>ительства РФ от 1 июля 2016 г. №</w:t>
      </w:r>
      <w:r w:rsidRPr="00B46DF0">
        <w:rPr>
          <w:rFonts w:ascii="Times New Roman" w:hAnsi="Times New Roman" w:cs="Times New Roman"/>
          <w:b w:val="0"/>
        </w:rPr>
        <w:t> 615</w:t>
      </w:r>
      <w:r>
        <w:rPr>
          <w:rFonts w:ascii="Times New Roman" w:hAnsi="Times New Roman" w:cs="Times New Roman"/>
          <w:b w:val="0"/>
        </w:rPr>
        <w:t xml:space="preserve"> «</w:t>
      </w:r>
      <w:r w:rsidRPr="00B46DF0">
        <w:rPr>
          <w:rFonts w:ascii="Times New Roman" w:hAnsi="Times New Roman" w:cs="Times New Roman"/>
          <w:b w:val="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</w:t>
      </w:r>
      <w:r>
        <w:rPr>
          <w:rFonts w:ascii="Times New Roman" w:hAnsi="Times New Roman" w:cs="Times New Roman"/>
          <w:b w:val="0"/>
        </w:rPr>
        <w:t>ества в многоквартирных домах».</w:t>
      </w:r>
      <w:proofErr w:type="gramEnd"/>
    </w:p>
    <w:p w:rsidR="00F94446" w:rsidRDefault="00F94446"/>
    <w:sectPr w:rsidR="00F94446" w:rsidSect="00D01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12"/>
    <w:multiLevelType w:val="hybridMultilevel"/>
    <w:tmpl w:val="881E6282"/>
    <w:lvl w:ilvl="0" w:tplc="7936749C">
      <w:start w:val="1"/>
      <w:numFmt w:val="bullet"/>
      <w:lvlText w:val="*"/>
      <w:lvlJc w:val="left"/>
    </w:lvl>
    <w:lvl w:ilvl="1" w:tplc="E86ACA78">
      <w:numFmt w:val="decimal"/>
      <w:lvlText w:val=""/>
      <w:lvlJc w:val="left"/>
    </w:lvl>
    <w:lvl w:ilvl="2" w:tplc="0DD037C6">
      <w:numFmt w:val="decimal"/>
      <w:lvlText w:val=""/>
      <w:lvlJc w:val="left"/>
    </w:lvl>
    <w:lvl w:ilvl="3" w:tplc="37308150">
      <w:numFmt w:val="decimal"/>
      <w:lvlText w:val=""/>
      <w:lvlJc w:val="left"/>
    </w:lvl>
    <w:lvl w:ilvl="4" w:tplc="57DC1054">
      <w:numFmt w:val="decimal"/>
      <w:lvlText w:val=""/>
      <w:lvlJc w:val="left"/>
    </w:lvl>
    <w:lvl w:ilvl="5" w:tplc="B39C0260">
      <w:numFmt w:val="decimal"/>
      <w:lvlText w:val=""/>
      <w:lvlJc w:val="left"/>
    </w:lvl>
    <w:lvl w:ilvl="6" w:tplc="65D04640">
      <w:numFmt w:val="decimal"/>
      <w:lvlText w:val=""/>
      <w:lvlJc w:val="left"/>
    </w:lvl>
    <w:lvl w:ilvl="7" w:tplc="547CACC2">
      <w:numFmt w:val="decimal"/>
      <w:lvlText w:val=""/>
      <w:lvlJc w:val="left"/>
    </w:lvl>
    <w:lvl w:ilvl="8" w:tplc="27BEE8FA">
      <w:numFmt w:val="decimal"/>
      <w:lvlText w:val=""/>
      <w:lvlJc w:val="left"/>
    </w:lvl>
  </w:abstractNum>
  <w:abstractNum w:abstractNumId="1">
    <w:nsid w:val="2581789E"/>
    <w:multiLevelType w:val="hybridMultilevel"/>
    <w:tmpl w:val="B024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E7"/>
    <w:rsid w:val="003178D5"/>
    <w:rsid w:val="003B59D8"/>
    <w:rsid w:val="004A2052"/>
    <w:rsid w:val="004D43F0"/>
    <w:rsid w:val="008B56E7"/>
    <w:rsid w:val="009E3266"/>
    <w:rsid w:val="00A3168B"/>
    <w:rsid w:val="00A95279"/>
    <w:rsid w:val="00AD0AE5"/>
    <w:rsid w:val="00D01853"/>
    <w:rsid w:val="00D17885"/>
    <w:rsid w:val="00E30351"/>
    <w:rsid w:val="00F01C3F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D5"/>
  </w:style>
  <w:style w:type="paragraph" w:styleId="1">
    <w:name w:val="heading 1"/>
    <w:basedOn w:val="a"/>
    <w:next w:val="a"/>
    <w:link w:val="10"/>
    <w:uiPriority w:val="99"/>
    <w:qFormat/>
    <w:rsid w:val="00F944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44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Линская</dc:creator>
  <cp:keywords/>
  <dc:description/>
  <cp:lastModifiedBy>Linskaya</cp:lastModifiedBy>
  <cp:revision>11</cp:revision>
  <cp:lastPrinted>2018-12-19T12:13:00Z</cp:lastPrinted>
  <dcterms:created xsi:type="dcterms:W3CDTF">2018-10-30T10:05:00Z</dcterms:created>
  <dcterms:modified xsi:type="dcterms:W3CDTF">2022-01-17T05:48:00Z</dcterms:modified>
</cp:coreProperties>
</file>