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25" w:rsidRDefault="00BC7725" w:rsidP="00D6130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</w:p>
    <w:p w:rsidR="00D61303" w:rsidRPr="00573A13" w:rsidRDefault="00D61303" w:rsidP="00D6130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>Вопрос повестки дня №</w:t>
      </w:r>
      <w:r w:rsidR="00573A13" w:rsidRPr="00573A13">
        <w:rPr>
          <w:rFonts w:ascii="Times New Roman" w:hAnsi="Times New Roman" w:cs="Times New Roman"/>
          <w:b/>
        </w:rPr>
        <w:t xml:space="preserve"> </w:t>
      </w:r>
      <w:r w:rsidR="00204CD4">
        <w:rPr>
          <w:rFonts w:ascii="Times New Roman" w:hAnsi="Times New Roman" w:cs="Times New Roman"/>
          <w:b/>
        </w:rPr>
        <w:t>7</w:t>
      </w:r>
      <w:bookmarkStart w:id="0" w:name="_GoBack"/>
      <w:bookmarkEnd w:id="0"/>
      <w:r w:rsidR="00BC7725">
        <w:rPr>
          <w:rFonts w:ascii="Times New Roman" w:hAnsi="Times New Roman" w:cs="Times New Roman"/>
          <w:b/>
        </w:rPr>
        <w:t>.1</w:t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  <w:t xml:space="preserve">П Р О Е К Т </w:t>
      </w:r>
    </w:p>
    <w:p w:rsidR="00200A12" w:rsidRPr="00573A13" w:rsidRDefault="00D61303" w:rsidP="00D61303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 xml:space="preserve">для утверждения Общим собранием  </w:t>
      </w:r>
      <w:r w:rsidR="009D06C0">
        <w:rPr>
          <w:rFonts w:ascii="Times New Roman" w:hAnsi="Times New Roman" w:cs="Times New Roman"/>
          <w:b/>
        </w:rPr>
        <w:t>27</w:t>
      </w:r>
      <w:r w:rsidRPr="00573A13">
        <w:rPr>
          <w:rFonts w:ascii="Times New Roman" w:hAnsi="Times New Roman" w:cs="Times New Roman"/>
          <w:b/>
        </w:rPr>
        <w:t xml:space="preserve">.03.2014г.                                                                                              </w:t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9D06C0">
        <w:rPr>
          <w:rFonts w:ascii="Times New Roman" w:hAnsi="Times New Roman" w:cs="Times New Roman"/>
          <w:b/>
        </w:rPr>
        <w:tab/>
      </w:r>
      <w:r w:rsidR="00200A12" w:rsidRPr="00573A13">
        <w:rPr>
          <w:rFonts w:ascii="Times New Roman" w:hAnsi="Times New Roman" w:cs="Times New Roman"/>
          <w:b/>
        </w:rPr>
        <w:t xml:space="preserve">Одобрен решением правления </w:t>
      </w:r>
    </w:p>
    <w:p w:rsidR="00200A12" w:rsidRPr="00573A13" w:rsidRDefault="00200A12" w:rsidP="00FA1F2F">
      <w:pPr>
        <w:spacing w:after="0" w:line="240" w:lineRule="auto"/>
        <w:ind w:left="2832" w:firstLine="708"/>
        <w:rPr>
          <w:rFonts w:ascii="Times New Roman" w:hAnsi="Times New Roman" w:cs="Times New Roman"/>
          <w:b/>
        </w:rPr>
      </w:pP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Pr="00573A13">
        <w:rPr>
          <w:rFonts w:ascii="Times New Roman" w:hAnsi="Times New Roman" w:cs="Times New Roman"/>
          <w:b/>
        </w:rPr>
        <w:tab/>
      </w:r>
      <w:r w:rsidR="00BC7725">
        <w:rPr>
          <w:rFonts w:ascii="Times New Roman" w:hAnsi="Times New Roman" w:cs="Times New Roman"/>
          <w:b/>
        </w:rPr>
        <w:t>Протокол №79</w:t>
      </w:r>
      <w:r w:rsidRPr="00573A13">
        <w:rPr>
          <w:rFonts w:ascii="Times New Roman" w:hAnsi="Times New Roman" w:cs="Times New Roman"/>
          <w:b/>
        </w:rPr>
        <w:t xml:space="preserve">  от </w:t>
      </w:r>
      <w:r w:rsidR="00BC7725">
        <w:rPr>
          <w:rFonts w:ascii="Times New Roman" w:hAnsi="Times New Roman" w:cs="Times New Roman"/>
          <w:b/>
        </w:rPr>
        <w:t>27.02</w:t>
      </w:r>
      <w:r w:rsidRPr="00573A13">
        <w:rPr>
          <w:rFonts w:ascii="Times New Roman" w:hAnsi="Times New Roman" w:cs="Times New Roman"/>
          <w:b/>
        </w:rPr>
        <w:t>.2014</w:t>
      </w:r>
    </w:p>
    <w:p w:rsidR="00FA1F2F" w:rsidRPr="00470F01" w:rsidRDefault="00FB0D13" w:rsidP="00470F01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  <w:r w:rsidRPr="00470F01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</w:t>
      </w:r>
      <w:r w:rsidR="00FA1F2F" w:rsidRPr="00470F01">
        <w:rPr>
          <w:rFonts w:ascii="Times New Roman" w:hAnsi="Times New Roman" w:cs="Times New Roman"/>
          <w:sz w:val="28"/>
          <w:szCs w:val="28"/>
        </w:rPr>
        <w:t>Устав</w:t>
      </w:r>
      <w:r w:rsidR="009F05EB" w:rsidRPr="00470F01">
        <w:rPr>
          <w:rFonts w:ascii="Times New Roman" w:hAnsi="Times New Roman" w:cs="Times New Roman"/>
          <w:bCs/>
          <w:sz w:val="28"/>
          <w:szCs w:val="28"/>
        </w:rPr>
        <w:t xml:space="preserve"> Некоммерческого партнерства</w:t>
      </w:r>
    </w:p>
    <w:p w:rsidR="00FB0D13" w:rsidRPr="00470F01" w:rsidRDefault="009F05EB" w:rsidP="00470F01">
      <w:pPr>
        <w:spacing w:after="0" w:line="240" w:lineRule="auto"/>
        <w:ind w:left="3540" w:firstLine="708"/>
        <w:rPr>
          <w:rFonts w:ascii="Times New Roman" w:hAnsi="Times New Roman" w:cs="Times New Roman"/>
          <w:bCs/>
          <w:sz w:val="28"/>
          <w:szCs w:val="28"/>
        </w:rPr>
      </w:pPr>
      <w:r w:rsidRPr="00470F01">
        <w:rPr>
          <w:rFonts w:ascii="Times New Roman" w:hAnsi="Times New Roman" w:cs="Times New Roman"/>
          <w:bCs/>
          <w:sz w:val="28"/>
          <w:szCs w:val="28"/>
        </w:rPr>
        <w:t>«Союз строителей Ямало-Ненецкого автономного округа»</w:t>
      </w:r>
    </w:p>
    <w:p w:rsidR="00470F01" w:rsidRPr="00470F01" w:rsidRDefault="00470F01" w:rsidP="00FA1F2F">
      <w:pPr>
        <w:spacing w:after="0" w:line="240" w:lineRule="auto"/>
        <w:ind w:left="2832" w:firstLine="708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26"/>
        <w:gridCol w:w="6352"/>
        <w:gridCol w:w="6379"/>
        <w:gridCol w:w="2302"/>
      </w:tblGrid>
      <w:tr w:rsidR="005E2CF7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5519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5519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F7" w:rsidRPr="0035519B" w:rsidRDefault="005E2CF7" w:rsidP="00FA1F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 xml:space="preserve">Статья </w:t>
            </w:r>
            <w:r w:rsidR="00FA1F2F">
              <w:rPr>
                <w:rFonts w:ascii="Times New Roman" w:hAnsi="Times New Roman" w:cs="Times New Roman"/>
                <w:b/>
              </w:rPr>
              <w:t>Устава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>Предлагаемые изменения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 xml:space="preserve">Основания </w:t>
            </w:r>
            <w:proofErr w:type="gramStart"/>
            <w:r w:rsidRPr="0035519B">
              <w:rPr>
                <w:rFonts w:ascii="Times New Roman" w:hAnsi="Times New Roman" w:cs="Times New Roman"/>
                <w:b/>
              </w:rPr>
              <w:t>для</w:t>
            </w:r>
            <w:proofErr w:type="gramEnd"/>
            <w:r w:rsidRPr="0035519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19B">
              <w:rPr>
                <w:rFonts w:ascii="Times New Roman" w:hAnsi="Times New Roman" w:cs="Times New Roman"/>
                <w:b/>
              </w:rPr>
              <w:t>внесения изменений</w:t>
            </w:r>
          </w:p>
        </w:tc>
      </w:tr>
      <w:tr w:rsidR="005E2CF7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2CF7" w:rsidRPr="0035519B" w:rsidRDefault="005E2CF7" w:rsidP="009E640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4</w:t>
            </w:r>
          </w:p>
        </w:tc>
      </w:tr>
      <w:tr w:rsidR="0044191C" w:rsidRPr="0035519B" w:rsidTr="0063389D"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91C" w:rsidRPr="0035519B" w:rsidRDefault="0044191C" w:rsidP="009E6404">
            <w:pPr>
              <w:jc w:val="center"/>
              <w:rPr>
                <w:rFonts w:ascii="Times New Roman" w:hAnsi="Times New Roman" w:cs="Times New Roman"/>
              </w:rPr>
            </w:pPr>
            <w:r w:rsidRPr="00920010">
              <w:rPr>
                <w:b/>
              </w:rPr>
              <w:t>1. ОБЩИЕ ПОЛОЖЕНИЯ</w:t>
            </w:r>
            <w:r>
              <w:rPr>
                <w:b/>
              </w:rPr>
              <w:t>.</w:t>
            </w:r>
          </w:p>
        </w:tc>
      </w:tr>
      <w:tr w:rsidR="00C536FA" w:rsidRPr="0035519B" w:rsidTr="004F78BF">
        <w:tc>
          <w:tcPr>
            <w:tcW w:w="560" w:type="dxa"/>
            <w:gridSpan w:val="2"/>
            <w:hideMark/>
          </w:tcPr>
          <w:p w:rsidR="00C536FA" w:rsidRPr="0035519B" w:rsidRDefault="00C536FA" w:rsidP="003103D9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52" w:type="dxa"/>
            <w:hideMark/>
          </w:tcPr>
          <w:p w:rsidR="00FA1F2F" w:rsidRPr="00FA1F2F" w:rsidRDefault="00FA1F2F" w:rsidP="00FA1F2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Основными принципами деятельности Партнерства являются добровольность, равенство членов, самоуправление, саморегулирование, гласность, законность, участие каждого члена в управлении Партнерством.</w:t>
            </w:r>
          </w:p>
          <w:p w:rsidR="00FA1F2F" w:rsidRPr="00FA1F2F" w:rsidRDefault="00FA1F2F" w:rsidP="00FA1F2F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Под саморегулированием понимается самостоятельная и инициативная деятельность членов Партнерства, содержанием которой является разработка и установление стандартов и правил деятельности, </w:t>
            </w:r>
            <w:r w:rsidRPr="00042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являющаяся предметом</w:t>
            </w: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саморегулирования, а также </w:t>
            </w:r>
            <w:proofErr w:type="gramStart"/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требований указанных стандартов и правил. </w:t>
            </w:r>
          </w:p>
          <w:p w:rsidR="00710A8A" w:rsidRPr="0035519B" w:rsidRDefault="00710A8A" w:rsidP="00710A8A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C536FA" w:rsidRPr="0035519B" w:rsidRDefault="00C536FA" w:rsidP="00710A8A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hideMark/>
          </w:tcPr>
          <w:p w:rsidR="00F9513C" w:rsidRPr="006A41F5" w:rsidRDefault="00F9513C" w:rsidP="00F9513C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7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1.5</w:t>
            </w:r>
            <w:r w:rsidRPr="00D247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Основными принципами деятельности Партнерства являются добровольность, равенство членов, самоуправление, саморегулирование, гласность, законность, участие каждого члена в управлении Партнерством.</w:t>
            </w:r>
          </w:p>
          <w:p w:rsidR="00C536FA" w:rsidRPr="0035519B" w:rsidRDefault="00F9513C" w:rsidP="00F9513C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Times New Roman" w:hAnsi="Times New Roman" w:cs="Times New Roman"/>
              </w:rPr>
            </w:pP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Под саморегулированием понимается самостоятельная и инициативная деятельность членов Партнерства, являющ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ся предметом саморегулирования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содержанием которой является разработка и установление 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ндартов и правил деятельности,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</w:t>
            </w:r>
            <w:proofErr w:type="gramStart"/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указанных стандартов и правил,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F4B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требований к выдаче свидетельств о допуске к работам, которые оказывают влияние на безопасность объектов капитального строительства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:rsidR="00C536FA" w:rsidRPr="0035519B" w:rsidRDefault="00F9513C" w:rsidP="00F95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</w:t>
            </w:r>
            <w:r w:rsidRPr="00B005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B005AB">
              <w:rPr>
                <w:rFonts w:ascii="Times New Roman" w:hAnsi="Times New Roman" w:cs="Times New Roman"/>
              </w:rPr>
              <w:t xml:space="preserve">радостроительного  кодекса </w:t>
            </w:r>
            <w:proofErr w:type="spellStart"/>
            <w:r w:rsidRPr="00B005AB">
              <w:rPr>
                <w:rFonts w:ascii="Times New Roman" w:hAnsi="Times New Roman" w:cs="Times New Roman"/>
              </w:rPr>
              <w:t>РФ</w:t>
            </w:r>
            <w:r>
              <w:rPr>
                <w:rFonts w:ascii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55.13 </w:t>
            </w:r>
          </w:p>
        </w:tc>
      </w:tr>
      <w:tr w:rsidR="00596019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6019" w:rsidRPr="0035519B" w:rsidRDefault="00596019" w:rsidP="00AB1FB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F2F" w:rsidRPr="00FA1F2F" w:rsidRDefault="00FA1F2F" w:rsidP="00FA1F2F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1.6</w:t>
            </w: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Партнерство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      </w:r>
            <w:proofErr w:type="gramStart"/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 обязанности</w:t>
            </w:r>
            <w:proofErr w:type="gramEnd"/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>, быть истцом и ответчиком в суде.</w:t>
            </w: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A1F2F" w:rsidRPr="00FA1F2F" w:rsidRDefault="00FA1F2F" w:rsidP="00FA1F2F">
            <w:pPr>
              <w:widowControl w:val="0"/>
              <w:autoSpaceDE w:val="0"/>
              <w:autoSpaceDN w:val="0"/>
              <w:adjustRightInd w:val="0"/>
              <w:ind w:right="-92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Партнерства не отвечают по его обязательствам. Партнерство не отвечает по обязательствам своих членов, если иное не установлено законодательством Российской Федерации. </w:t>
            </w:r>
          </w:p>
          <w:p w:rsidR="00596019" w:rsidRPr="0035519B" w:rsidRDefault="00FA1F2F" w:rsidP="007A641D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FA1F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Партнерство</w:t>
            </w: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пределах средств компенсационного фонда несет </w:t>
            </w:r>
            <w:r w:rsidRPr="000F4B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субсидиарную ответственность</w:t>
            </w:r>
            <w:r w:rsidRPr="00042B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обязательствам</w:t>
            </w: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своих членов, возникшим вследствие причинения вреда, в случаях, предусмотренных </w:t>
            </w:r>
            <w:r w:rsidRPr="00FA1F2F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законодательством Российской Федерации, Уставом и внутренними документами Партнерства.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F2F" w:rsidRPr="00FA1F2F" w:rsidRDefault="00FA1F2F" w:rsidP="00FA1F2F">
            <w:pPr>
              <w:widowControl w:val="0"/>
              <w:shd w:val="clear" w:color="auto" w:fill="FFFFFF"/>
              <w:tabs>
                <w:tab w:val="left" w:pos="768"/>
              </w:tabs>
              <w:autoSpaceDE w:val="0"/>
              <w:autoSpaceDN w:val="0"/>
              <w:adjustRightInd w:val="0"/>
              <w:ind w:right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1.6</w:t>
            </w: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Партнерство имеет в собственности обособленное имущество, отвечает по своим обязательствам этим имуществом, может от своего имени приобретать и осуществлять имущественные и неимущественные права, </w:t>
            </w:r>
            <w:proofErr w:type="gramStart"/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>нести обязанности</w:t>
            </w:r>
            <w:proofErr w:type="gramEnd"/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>, быть истцом и ответчиком в суде.</w:t>
            </w: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A1F2F" w:rsidRPr="00FA1F2F" w:rsidRDefault="00042BF6" w:rsidP="00042BF6">
            <w:pPr>
              <w:widowControl w:val="0"/>
              <w:autoSpaceDE w:val="0"/>
              <w:autoSpaceDN w:val="0"/>
              <w:adjustRightInd w:val="0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FA1F2F"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Партнерства не отвечают по его обязательствам. Партнерство не отвечает по обязательствам своих членов, если иное не установлено законодательством Российской Федерации. </w:t>
            </w:r>
          </w:p>
          <w:p w:rsidR="006F3B19" w:rsidRPr="0035519B" w:rsidRDefault="00042BF6" w:rsidP="00AD7BC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FA1F2F" w:rsidRPr="00FA1F2F">
              <w:rPr>
                <w:rFonts w:ascii="Times New Roman" w:eastAsia="Calibri" w:hAnsi="Times New Roman" w:cs="Times New Roman"/>
                <w:sz w:val="24"/>
                <w:szCs w:val="24"/>
              </w:rPr>
              <w:t>Партнерство</w:t>
            </w:r>
            <w:r w:rsidR="00FA1F2F"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пределах средств компенсационного фонда несет </w:t>
            </w:r>
            <w:r w:rsidR="00FA1F2F" w:rsidRPr="00042B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солидарную ответственность</w:t>
            </w:r>
            <w:r w:rsidR="00FA1F2F"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обязательствам своих членов, возникшим вследствие причинения вреда, в случаях, предусмотренных </w:t>
            </w:r>
            <w:r w:rsidR="00FA1F2F" w:rsidRPr="00FA1F2F">
              <w:rPr>
                <w:rFonts w:ascii="Times New Roman" w:eastAsia="Calibri" w:hAnsi="Times New Roman" w:cs="Times New Roman"/>
                <w:sz w:val="24"/>
                <w:szCs w:val="24"/>
              </w:rPr>
              <w:t>законодательством Российской Федерации, Уставом и внутренними документами Партнерства.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37C2" w:rsidRDefault="00B005AB" w:rsidP="0014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Изменение </w:t>
            </w:r>
            <w:r w:rsidRPr="00B005AB">
              <w:rPr>
                <w:rFonts w:ascii="Times New Roman" w:hAnsi="Times New Roman" w:cs="Times New Roman"/>
              </w:rPr>
              <w:t xml:space="preserve">ст.60 </w:t>
            </w:r>
            <w:r w:rsidR="001437C2">
              <w:rPr>
                <w:rFonts w:ascii="Times New Roman" w:hAnsi="Times New Roman" w:cs="Times New Roman"/>
              </w:rPr>
              <w:t>(ФЗ  от 28.11.2011 г.  №337- ФЗ; вступил в силу</w:t>
            </w:r>
            <w:proofErr w:type="gramEnd"/>
          </w:p>
          <w:p w:rsidR="00596019" w:rsidRPr="0035519B" w:rsidRDefault="001437C2" w:rsidP="001437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1.07.2013 г.)</w:t>
            </w:r>
          </w:p>
        </w:tc>
      </w:tr>
      <w:tr w:rsidR="00FA1F2F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F2F" w:rsidRPr="0035519B" w:rsidRDefault="00FA1F2F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FA1F2F" w:rsidRPr="0035519B" w:rsidRDefault="00FA1F2F" w:rsidP="00AB1FB4">
            <w:pPr>
              <w:jc w:val="center"/>
              <w:rPr>
                <w:rFonts w:ascii="Times New Roman" w:hAnsi="Times New Roman" w:cs="Times New Roman"/>
              </w:rPr>
            </w:pPr>
            <w:r w:rsidRPr="0035519B">
              <w:rPr>
                <w:rFonts w:ascii="Times New Roman" w:hAnsi="Times New Roman" w:cs="Times New Roman"/>
              </w:rPr>
              <w:t>3</w:t>
            </w:r>
          </w:p>
          <w:p w:rsidR="00FA1F2F" w:rsidRPr="0035519B" w:rsidRDefault="00FA1F2F" w:rsidP="001E02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F2F" w:rsidRPr="0044191C" w:rsidRDefault="00FA1F2F" w:rsidP="00FA1F2F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ind w:right="-92" w:hanging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  <w:r w:rsidRPr="0044191C">
              <w:rPr>
                <w:rFonts w:ascii="Times New Roman" w:eastAsia="Times New Roman" w:hAnsi="Times New Roman" w:cs="Times New Roman"/>
                <w:sz w:val="24"/>
                <w:szCs w:val="24"/>
              </w:rPr>
              <w:t>.       Партнерство имеет филиалы:</w:t>
            </w:r>
          </w:p>
          <w:p w:rsidR="00FA1F2F" w:rsidRPr="0044191C" w:rsidRDefault="00FA1F2F" w:rsidP="00FA1F2F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1C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Новоуренгойский филиал, расположенный в городе Новый Уренгой Ямало-Ненецкого автономного округа;</w:t>
            </w:r>
          </w:p>
          <w:p w:rsidR="00FA1F2F" w:rsidRPr="0044191C" w:rsidRDefault="00FA1F2F" w:rsidP="00FA1F2F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191C">
              <w:rPr>
                <w:rFonts w:ascii="Times New Roman" w:eastAsia="Times New Roman" w:hAnsi="Times New Roman" w:cs="Times New Roman"/>
                <w:sz w:val="24"/>
                <w:szCs w:val="24"/>
              </w:rPr>
              <w:t>- Ноябрьский филиал, расположенный в городе Ноябрьск Ямало-Ненецкого автономного округа;</w:t>
            </w:r>
          </w:p>
          <w:p w:rsidR="00FA1F2F" w:rsidRDefault="00FA1F2F" w:rsidP="007A641D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ind w:right="-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1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F4B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Тюменский филиал, расположенный в городе Тюмень</w:t>
            </w:r>
            <w:r w:rsidRPr="00441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6F3B19" w:rsidRPr="0044191C" w:rsidRDefault="006F3B19" w:rsidP="007A641D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ind w:right="-9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F2F" w:rsidRPr="00FA1F2F" w:rsidRDefault="00FA1F2F" w:rsidP="003103D9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ind w:right="-92" w:hanging="1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    </w:t>
            </w: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Партнерство имеет филиалы:</w:t>
            </w:r>
          </w:p>
          <w:p w:rsidR="00FA1F2F" w:rsidRPr="00FA1F2F" w:rsidRDefault="00FA1F2F" w:rsidP="003103D9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>- Новоуренгойский филиал, расположенный в городе Новый Уренгой Ямало-Ненецкого автономного округа;</w:t>
            </w:r>
          </w:p>
          <w:p w:rsidR="00FA1F2F" w:rsidRPr="00FA1F2F" w:rsidRDefault="00FA1F2F" w:rsidP="003103D9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ind w:right="-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F2F">
              <w:rPr>
                <w:rFonts w:ascii="Times New Roman" w:eastAsia="Times New Roman" w:hAnsi="Times New Roman" w:cs="Times New Roman"/>
                <w:sz w:val="24"/>
                <w:szCs w:val="24"/>
              </w:rPr>
              <w:t>- Ноябрьский филиал, расположенный в городе Ноябрьск Ямало-Ненецкого автономного округа;</w:t>
            </w:r>
          </w:p>
          <w:p w:rsidR="00FA1F2F" w:rsidRPr="0035519B" w:rsidRDefault="00FA1F2F" w:rsidP="00FA1F2F">
            <w:pPr>
              <w:widowControl w:val="0"/>
              <w:shd w:val="clear" w:color="auto" w:fill="FFFFFF"/>
              <w:tabs>
                <w:tab w:val="num" w:pos="851"/>
              </w:tabs>
              <w:autoSpaceDE w:val="0"/>
              <w:autoSpaceDN w:val="0"/>
              <w:adjustRightInd w:val="0"/>
              <w:ind w:right="-92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F2F" w:rsidRPr="00920010" w:rsidRDefault="00FD625E" w:rsidP="0031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129AC" w:rsidRPr="00920010">
              <w:rPr>
                <w:rFonts w:ascii="Times New Roman" w:hAnsi="Times New Roman" w:cs="Times New Roman"/>
                <w:sz w:val="24"/>
                <w:szCs w:val="24"/>
              </w:rPr>
              <w:t>илиала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proofErr w:type="gramEnd"/>
          </w:p>
        </w:tc>
      </w:tr>
      <w:tr w:rsidR="0044191C" w:rsidRPr="0035519B" w:rsidTr="0063389D"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191C" w:rsidRDefault="0044191C" w:rsidP="0031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b/>
              </w:rPr>
              <w:t xml:space="preserve">2. ЦЕЛИ И ЗАДАЧИ ПАРТНЕРСТВА. </w:t>
            </w:r>
          </w:p>
        </w:tc>
      </w:tr>
      <w:tr w:rsidR="00AD7BC0" w:rsidRPr="0035519B" w:rsidTr="004F78BF">
        <w:trPr>
          <w:trHeight w:val="93"/>
        </w:trPr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35519B" w:rsidRDefault="00920010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920010" w:rsidRDefault="00B30AC5" w:rsidP="00B30AC5">
            <w:pPr>
              <w:ind w:firstLine="5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0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AD7BC0" w:rsidRPr="009200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2.2.2.</w:t>
            </w:r>
            <w:r w:rsidR="00AD7BC0" w:rsidRPr="00920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участие в разработке и реализации федеральных, региональных </w:t>
            </w:r>
            <w:r w:rsidR="00AD7BC0" w:rsidRPr="009200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областных</w:t>
            </w:r>
            <w:r w:rsidR="00AD7BC0" w:rsidRPr="00920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местных программ и проектов социально-экономического развития;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920010" w:rsidRDefault="00AD7BC0" w:rsidP="0063389D">
            <w:pPr>
              <w:ind w:hanging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01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2.2.2.</w:t>
            </w:r>
            <w:r w:rsidRPr="009200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участие в разработке и реализации федеральных, региональных и муниципальных программ и проектов социально-экономического развития;</w:t>
            </w:r>
          </w:p>
          <w:p w:rsidR="00AD7BC0" w:rsidRPr="00920010" w:rsidRDefault="00AD7BC0" w:rsidP="0063389D">
            <w:pPr>
              <w:ind w:hanging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920010" w:rsidRDefault="00920010" w:rsidP="0031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8D2EF4" w:rsidRPr="0035519B" w:rsidTr="0063389D">
        <w:trPr>
          <w:trHeight w:val="93"/>
        </w:trPr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EF4" w:rsidRPr="0035519B" w:rsidRDefault="008D2EF4" w:rsidP="008D2EF4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3.2. Партнерство не вправе:</w:t>
            </w:r>
          </w:p>
        </w:tc>
      </w:tr>
      <w:tr w:rsidR="008D2EF4" w:rsidRPr="0035519B" w:rsidTr="004F78BF">
        <w:trPr>
          <w:trHeight w:val="93"/>
        </w:trPr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EF4" w:rsidRPr="0035519B" w:rsidRDefault="00920010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EF4" w:rsidRPr="000F4B79" w:rsidRDefault="008D2EF4" w:rsidP="008D2E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20010">
              <w:rPr>
                <w:rFonts w:ascii="Times New Roman" w:eastAsia="Times New Roman" w:hAnsi="Times New Roman" w:cs="Times New Roman"/>
                <w:sz w:val="24"/>
                <w:szCs w:val="24"/>
              </w:rPr>
              <w:t>3.2.2.3. приобретать акции, облигации и иные ценные бумаги, выпущенные его членами</w:t>
            </w:r>
            <w:proofErr w:type="gramStart"/>
            <w:r w:rsidRPr="0092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F4B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 исключением случаев, если такие ценные бумаги обращаются на торгах фондовых бирж и (или) у иных организаторов торгов на рынке ценных бумаг;</w:t>
            </w:r>
          </w:p>
          <w:p w:rsidR="008D2EF4" w:rsidRPr="0044191C" w:rsidRDefault="008D2EF4" w:rsidP="00920010">
            <w:pPr>
              <w:ind w:hanging="1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2EF4" w:rsidRPr="00FA1F2F" w:rsidRDefault="008D2EF4" w:rsidP="008D2EF4">
            <w:pPr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3.2.2.3. приобретать акции, облигации и иные ценные бумаги, выпущенные его членами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FCE" w:rsidRPr="00F9513C" w:rsidRDefault="00595FCE" w:rsidP="00F9513C">
            <w:pPr>
              <w:rPr>
                <w:rFonts w:ascii="Times New Roman" w:hAnsi="Times New Roman" w:cs="Times New Roman"/>
                <w:lang w:val="ru"/>
              </w:rPr>
            </w:pPr>
            <w:r w:rsidRPr="00F9513C">
              <w:rPr>
                <w:rFonts w:ascii="Times New Roman" w:hAnsi="Times New Roman" w:cs="Times New Roman"/>
              </w:rPr>
              <w:t>предполагает извлечение выгоды (дохода) противоречит требованиям</w:t>
            </w:r>
            <w:r w:rsidRPr="00F9513C">
              <w:rPr>
                <w:rFonts w:ascii="Times New Roman" w:hAnsi="Times New Roman" w:cs="Times New Roman"/>
                <w:lang w:val="ru"/>
              </w:rPr>
              <w:t xml:space="preserve"> </w:t>
            </w:r>
            <w:r w:rsidRPr="00F9513C">
              <w:rPr>
                <w:rFonts w:ascii="Times New Roman" w:hAnsi="Times New Roman" w:cs="Times New Roman"/>
              </w:rPr>
              <w:t xml:space="preserve">п. </w:t>
            </w:r>
            <w:r w:rsidRPr="00F9513C">
              <w:rPr>
                <w:rFonts w:ascii="Times New Roman" w:hAnsi="Times New Roman" w:cs="Times New Roman"/>
                <w:lang w:val="ru"/>
              </w:rPr>
              <w:t xml:space="preserve">1.13. </w:t>
            </w:r>
            <w:r w:rsidRPr="00F9513C">
              <w:rPr>
                <w:rFonts w:ascii="Times New Roman" w:hAnsi="Times New Roman" w:cs="Times New Roman"/>
              </w:rPr>
              <w:t>Устава "</w:t>
            </w:r>
            <w:r w:rsidRPr="00F9513C">
              <w:rPr>
                <w:rFonts w:ascii="Times New Roman" w:hAnsi="Times New Roman" w:cs="Times New Roman"/>
                <w:lang w:val="ru"/>
              </w:rPr>
              <w:t xml:space="preserve">Партнерство не вправе осуществлять </w:t>
            </w:r>
            <w:r w:rsidRPr="00F9513C">
              <w:rPr>
                <w:rFonts w:ascii="Times New Roman" w:hAnsi="Times New Roman" w:cs="Times New Roman"/>
                <w:u w:val="single"/>
                <w:lang w:val="ru"/>
              </w:rPr>
              <w:t>предпринимательскую деятельность</w:t>
            </w:r>
            <w:r w:rsidRPr="00F9513C">
              <w:rPr>
                <w:rFonts w:ascii="Times New Roman" w:hAnsi="Times New Roman" w:cs="Times New Roman"/>
              </w:rPr>
              <w:t>"</w:t>
            </w:r>
            <w:r w:rsidRPr="00F9513C">
              <w:rPr>
                <w:rFonts w:ascii="Times New Roman" w:hAnsi="Times New Roman" w:cs="Times New Roman"/>
                <w:lang w:val="ru"/>
              </w:rPr>
              <w:t>.</w:t>
            </w:r>
          </w:p>
          <w:p w:rsidR="008D2EF4" w:rsidRPr="0035519B" w:rsidRDefault="008D2EF4" w:rsidP="00595FCE">
            <w:pPr>
              <w:rPr>
                <w:rFonts w:ascii="Times New Roman" w:hAnsi="Times New Roman" w:cs="Times New Roman"/>
              </w:rPr>
            </w:pPr>
          </w:p>
        </w:tc>
      </w:tr>
      <w:tr w:rsidR="00AD7BC0" w:rsidRPr="0035519B" w:rsidTr="0063389D">
        <w:trPr>
          <w:trHeight w:val="93"/>
        </w:trPr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35519B" w:rsidRDefault="00AD7BC0" w:rsidP="003103D9">
            <w:pPr>
              <w:jc w:val="center"/>
              <w:rPr>
                <w:rFonts w:ascii="Times New Roman" w:hAnsi="Times New Roman" w:cs="Times New Roman"/>
              </w:rPr>
            </w:pPr>
            <w:r w:rsidRPr="00920010">
              <w:rPr>
                <w:b/>
                <w:bCs/>
                <w:caps/>
              </w:rPr>
              <w:t>4. Обязанности ПАРТНЕРСТВА</w:t>
            </w:r>
            <w:r>
              <w:rPr>
                <w:b/>
                <w:bCs/>
                <w:caps/>
              </w:rPr>
              <w:t>.</w:t>
            </w:r>
          </w:p>
        </w:tc>
      </w:tr>
      <w:tr w:rsidR="00AD7BC0" w:rsidRPr="0035519B" w:rsidTr="00FC2200">
        <w:trPr>
          <w:trHeight w:val="93"/>
        </w:trPr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35519B" w:rsidRDefault="00920010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44191C" w:rsidRDefault="00AD7BC0" w:rsidP="00FA1F2F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9513C" w:rsidRPr="00EB1937" w:rsidRDefault="00F9513C" w:rsidP="00FC22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0">
              <w:rPr>
                <w:rFonts w:ascii="Times New Roman" w:eastAsia="Times New Roman" w:hAnsi="Times New Roman" w:cs="Times New Roman"/>
                <w:sz w:val="24"/>
                <w:szCs w:val="24"/>
              </w:rPr>
              <w:t>4.2.1.</w:t>
            </w:r>
            <w:r w:rsidRPr="00EB1937">
              <w:rPr>
                <w:rFonts w:ascii="Times New Roman" w:hAnsi="Times New Roman" w:cs="Times New Roman"/>
                <w:sz w:val="24"/>
                <w:szCs w:val="24"/>
              </w:rPr>
              <w:t xml:space="preserve"> . </w:t>
            </w:r>
            <w:r w:rsidRPr="00920010">
              <w:rPr>
                <w:rFonts w:ascii="Times New Roman" w:hAnsi="Times New Roman" w:cs="Times New Roman"/>
                <w:sz w:val="24"/>
                <w:szCs w:val="24"/>
              </w:rPr>
              <w:t>Партнерство обязано</w:t>
            </w:r>
            <w:r w:rsidRPr="00EB193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разработать и утвердить:</w:t>
            </w:r>
          </w:p>
          <w:p w:rsidR="00F9513C" w:rsidRPr="00EB1937" w:rsidRDefault="00F9513C" w:rsidP="00FC22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sz w:val="24"/>
                <w:szCs w:val="24"/>
              </w:rPr>
              <w:t>4.2.1.1.</w:t>
            </w:r>
            <w:r w:rsidRPr="00EB1937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выдаче свидетельств о допуске к работам, которые оказывают влияние на безопасность объектов капитального строительства (далее также - </w:t>
            </w:r>
            <w:r w:rsidRPr="00EB1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 допуске), - документ, устанавливающий условия выдачи саморегулируемой организацией свидетельств о допуске к работам, которые оказывают влияние на безопасность объектов капитального строительства;</w:t>
            </w:r>
          </w:p>
          <w:p w:rsidR="00F9513C" w:rsidRPr="00EB1937" w:rsidRDefault="00F9513C" w:rsidP="00FC22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sz w:val="24"/>
                <w:szCs w:val="24"/>
              </w:rPr>
              <w:t>4.2.1.2.</w:t>
            </w:r>
            <w:r w:rsidRPr="00EB193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контроля в области саморегулирования - документ, устанавливающий правила </w:t>
            </w:r>
            <w:proofErr w:type="gramStart"/>
            <w:r w:rsidRPr="00EB193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B193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членами саморегулируемой организации требований к выдаче свидетельств о допуске, требований стандартов саморегулируемых организаций и правил саморегулирования;</w:t>
            </w:r>
          </w:p>
          <w:p w:rsidR="00F9513C" w:rsidRPr="00EB1937" w:rsidRDefault="00F9513C" w:rsidP="00FC22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sz w:val="24"/>
                <w:szCs w:val="24"/>
              </w:rPr>
              <w:t>4.2.1.3.</w:t>
            </w:r>
            <w:r w:rsidRPr="00EB193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документ,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допуске, правил контроля в области саморегулирования, требований технических регламентов, требований стандартов саморегулируемых организаций и правил саморегулирования.</w:t>
            </w:r>
          </w:p>
          <w:p w:rsidR="00F9513C" w:rsidRPr="00EB1937" w:rsidRDefault="00F9513C" w:rsidP="00FC22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55502"/>
            <w:r w:rsidRPr="00920010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  <w:r w:rsidRPr="00EB1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0010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Партнерство</w:t>
            </w:r>
            <w:r w:rsidRPr="00EB1937">
              <w:rPr>
                <w:rFonts w:ascii="Times New Roman" w:hAnsi="Times New Roman" w:cs="Times New Roman"/>
                <w:sz w:val="24"/>
                <w:szCs w:val="24"/>
              </w:rPr>
              <w:t xml:space="preserve"> вправе разработать и утвердить:</w:t>
            </w:r>
          </w:p>
          <w:p w:rsidR="00F9513C" w:rsidRPr="00EB1937" w:rsidRDefault="00F9513C" w:rsidP="00FC220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555021"/>
            <w:bookmarkEnd w:id="1"/>
            <w:r w:rsidRPr="00920010">
              <w:rPr>
                <w:rFonts w:ascii="Times New Roman" w:hAnsi="Times New Roman" w:cs="Times New Roman"/>
                <w:sz w:val="24"/>
                <w:szCs w:val="24"/>
              </w:rPr>
              <w:t>4.2.2.1.</w:t>
            </w:r>
            <w:r w:rsidRPr="00EB1937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стандарты саморегулируемых организаций - документ, устанавливающий в соответствии с </w:t>
            </w:r>
            <w:hyperlink r:id="rId8" w:history="1">
              <w:r w:rsidRPr="00920010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законодательством</w:t>
              </w:r>
            </w:hyperlink>
            <w:r w:rsidRPr="00EB1937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техническом регулировании правила выполнения работ, которые оказывают влияние на безопасность объектов капитального строительства, требования к результатам указанных работ, системе </w:t>
            </w:r>
            <w:proofErr w:type="gramStart"/>
            <w:r w:rsidRPr="00EB1937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EB193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указанных работ;</w:t>
            </w:r>
          </w:p>
          <w:bookmarkEnd w:id="2"/>
          <w:p w:rsidR="00AD7BC0" w:rsidRPr="00920010" w:rsidRDefault="00F9513C" w:rsidP="0092001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20010">
              <w:rPr>
                <w:rFonts w:ascii="Times New Roman" w:hAnsi="Times New Roman" w:cs="Times New Roman"/>
                <w:sz w:val="24"/>
                <w:szCs w:val="24"/>
              </w:rPr>
              <w:t>4.2.2.2.</w:t>
            </w:r>
            <w:r w:rsidRPr="00EB1937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саморегулирования - документ, устанавливающий требования к предпринимательской деятельности членов саморегулируемых организаций, за исключением требований, установленных законодательством Российской Федерации о техническом регулировании.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920010" w:rsidRDefault="00FC2200" w:rsidP="00FC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ч.1, 2 ст. 55.5 Градостроительного кодекса  </w:t>
            </w:r>
          </w:p>
        </w:tc>
      </w:tr>
      <w:tr w:rsidR="00AD7BC0" w:rsidRPr="0035519B" w:rsidTr="004F78BF">
        <w:trPr>
          <w:trHeight w:val="93"/>
        </w:trPr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35519B" w:rsidRDefault="00920010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44191C" w:rsidRDefault="00AD7BC0" w:rsidP="00B30AC5">
            <w:pPr>
              <w:ind w:firstLine="7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419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4.2.8</w:t>
            </w:r>
            <w:r w:rsidRPr="00441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осуществлять контроль за предпринимательской или профессиональной деятельностью своих членов в части соблюдения ими </w:t>
            </w:r>
            <w:r w:rsidRPr="00441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требований стандартов и правил Партнерства, условий членства в Партнерстве;</w:t>
            </w:r>
          </w:p>
          <w:p w:rsidR="00AD7BC0" w:rsidRPr="0044191C" w:rsidRDefault="00AD7BC0" w:rsidP="0063389D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44191C" w:rsidRDefault="00B30AC5" w:rsidP="0063389D">
            <w:pPr>
              <w:ind w:hanging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       </w:t>
            </w:r>
            <w:r w:rsidR="00AD7BC0" w:rsidRPr="00441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4.2.8. осуществлять контроль за предпринимательской или профессиональной деятельностью своих членов в части соблюдения ими </w:t>
            </w:r>
            <w:r w:rsidR="00AD7BC0" w:rsidRPr="00441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требований </w:t>
            </w:r>
            <w:r w:rsidR="00AD7BC0" w:rsidRPr="004419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 выдаче свидетельств о допуске к работам, которые оказывают влияние на безопасность объектов капитального строительства,</w:t>
            </w:r>
            <w:r w:rsidR="00AD7BC0" w:rsidRPr="0044191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стандартов и правил Партнерства, условий членства в Партнерстве;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35519B" w:rsidRDefault="00AD7BC0" w:rsidP="0063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уточнение</w:t>
            </w:r>
          </w:p>
        </w:tc>
      </w:tr>
      <w:tr w:rsidR="00B972AA" w:rsidRPr="0035519B" w:rsidTr="0063389D">
        <w:trPr>
          <w:trHeight w:val="93"/>
        </w:trPr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AA" w:rsidRDefault="00B972AA" w:rsidP="00B972AA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B972AA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lastRenderedPageBreak/>
              <w:t>5. Условия и порядок приема в члены ПАРТНЕРСТВА и выхода из неГО.</w:t>
            </w:r>
          </w:p>
        </w:tc>
      </w:tr>
      <w:tr w:rsidR="00B972AA" w:rsidRPr="0035519B" w:rsidTr="004F78BF">
        <w:trPr>
          <w:trHeight w:val="93"/>
        </w:trPr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AA" w:rsidRPr="0035519B" w:rsidRDefault="00920010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AA" w:rsidRDefault="00B972AA" w:rsidP="00B972A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5.7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об исключении из членов Партнерства принимается Общим собранием членов Партнерства в порядке, определяемом действующим законодательством и в соответствии с Положением о приеме в члены Партнерства  и прекращении членства в Партнерстве. </w:t>
            </w:r>
          </w:p>
          <w:p w:rsidR="00B972AA" w:rsidRPr="0044191C" w:rsidRDefault="00B972AA" w:rsidP="00FA1F2F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72AA" w:rsidRPr="00920010" w:rsidRDefault="00B972AA" w:rsidP="00B972AA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0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5.7</w:t>
            </w:r>
            <w:r w:rsidRPr="009200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Решение об исключении из членов Партнерства принимается Общим собранием членов Партнерства в порядке, определяемом действующим законодательством и в соответствии с Положением о приеме в члены Партнерства  и прекращении членства в Партнерстве. </w:t>
            </w:r>
          </w:p>
          <w:p w:rsidR="00B972AA" w:rsidRPr="00990BD0" w:rsidRDefault="00B972AA" w:rsidP="00B972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b/>
                <w:sz w:val="24"/>
                <w:szCs w:val="24"/>
              </w:rPr>
              <w:t>Партнерство</w:t>
            </w:r>
            <w:r w:rsidRPr="00990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принимает решение об исключении из членов саморегулируемой организации индивидуального предпринимателя или юридического лица в случае:</w:t>
            </w:r>
          </w:p>
          <w:p w:rsidR="00B972AA" w:rsidRPr="00990BD0" w:rsidRDefault="00B972AA" w:rsidP="00B972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5.7.1. </w:t>
            </w:r>
            <w:r w:rsidRPr="00990BD0">
              <w:rPr>
                <w:rFonts w:ascii="Times New Roman" w:hAnsi="Times New Roman" w:cs="Times New Roman"/>
                <w:b/>
                <w:sz w:val="24"/>
                <w:szCs w:val="24"/>
              </w:rPr>
              <w:t>несоблюдения членом саморегулируемой организации требований технических регламентов, повлекшего за собой причинение вреда;</w:t>
            </w:r>
          </w:p>
          <w:p w:rsidR="00B972AA" w:rsidRPr="00990BD0" w:rsidRDefault="00B972AA" w:rsidP="00B972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b/>
                <w:sz w:val="24"/>
                <w:szCs w:val="24"/>
              </w:rPr>
              <w:t>5.7.2.</w:t>
            </w:r>
            <w:r w:rsidRPr="00990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неоднократного в течение одного года или грубого нарушения членом саморегулируемой организации требований к выдаче свидетельств о допуске, требований технических регламентов, правил контроля в области саморегулирования, требований стандартов саморегулируемых организаций и (или) требований правил саморегулирования;</w:t>
            </w:r>
          </w:p>
          <w:p w:rsidR="00B972AA" w:rsidRPr="00990BD0" w:rsidRDefault="00B972AA" w:rsidP="00B972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5.7.3. </w:t>
            </w:r>
            <w:r w:rsidRPr="00990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неоднократной неуплаты в течение одного года или несвоевременной уплаты в течение одного года членских взносов;</w:t>
            </w:r>
          </w:p>
          <w:p w:rsidR="00B972AA" w:rsidRPr="00990BD0" w:rsidRDefault="00B972AA" w:rsidP="00B972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5.7.4. </w:t>
            </w:r>
            <w:r w:rsidRPr="00990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невнесения взноса в компенсационный фонд саморегулируемой организации в установленный срок;</w:t>
            </w:r>
          </w:p>
          <w:p w:rsidR="00B972AA" w:rsidRPr="00990BD0" w:rsidRDefault="00B972AA" w:rsidP="00B972A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b/>
                <w:sz w:val="24"/>
                <w:szCs w:val="24"/>
              </w:rPr>
              <w:t>5.7.5.</w:t>
            </w:r>
            <w:r w:rsidRPr="00990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строительства, за исключением случая, </w:t>
            </w:r>
            <w:r w:rsidRPr="00990B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указанного в </w:t>
            </w:r>
            <w:hyperlink w:anchor="sub_55807" w:history="1">
              <w:r w:rsidRPr="00920010">
                <w:rPr>
                  <w:rFonts w:ascii="Times New Roman" w:hAnsi="Times New Roman" w:cs="Times New Roman"/>
                  <w:b/>
                  <w:sz w:val="24"/>
                  <w:szCs w:val="24"/>
                </w:rPr>
                <w:t>части 7 статьи 55.8</w:t>
              </w:r>
            </w:hyperlink>
            <w:r w:rsidRPr="00990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0010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Градостроительного к</w:t>
            </w:r>
            <w:r w:rsidRPr="00990BD0">
              <w:rPr>
                <w:rFonts w:ascii="Times New Roman" w:hAnsi="Times New Roman" w:cs="Times New Roman"/>
                <w:b/>
                <w:sz w:val="24"/>
                <w:szCs w:val="24"/>
              </w:rPr>
              <w:t>одекса;</w:t>
            </w:r>
          </w:p>
          <w:p w:rsidR="00B30AC5" w:rsidRPr="00920010" w:rsidRDefault="00B972AA" w:rsidP="00B30AC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5.7.6. </w:t>
            </w:r>
            <w:r w:rsidRPr="00990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неоднократного в течение одного года привлечения члена саморегулируемой организации к ответственности за нарушение миграционного законодательства.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010" w:rsidRDefault="00B972AA" w:rsidP="0092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00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 2 ст. 55.7</w:t>
            </w:r>
          </w:p>
          <w:p w:rsidR="00B972AA" w:rsidRPr="00920010" w:rsidRDefault="00B972AA" w:rsidP="0092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0010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 w:rsidR="009200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20010">
              <w:rPr>
                <w:rFonts w:ascii="Times New Roman" w:hAnsi="Times New Roman" w:cs="Times New Roman"/>
                <w:sz w:val="24"/>
                <w:szCs w:val="24"/>
              </w:rPr>
              <w:t>ног</w:t>
            </w:r>
            <w:r w:rsidR="0092001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 w:rsidRPr="00920010">
              <w:rPr>
                <w:rFonts w:ascii="Times New Roman" w:hAnsi="Times New Roman" w:cs="Times New Roman"/>
                <w:sz w:val="24"/>
                <w:szCs w:val="24"/>
              </w:rPr>
              <w:t xml:space="preserve"> кодекса  </w:t>
            </w:r>
          </w:p>
        </w:tc>
      </w:tr>
      <w:tr w:rsidR="00B30AC5" w:rsidRPr="0035519B" w:rsidTr="004F78BF">
        <w:trPr>
          <w:trHeight w:val="93"/>
        </w:trPr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C5" w:rsidRPr="0035519B" w:rsidRDefault="00920010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C5" w:rsidRPr="000D1AE6" w:rsidRDefault="00B30AC5" w:rsidP="00B30AC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5.10</w:t>
            </w:r>
            <w:r w:rsidRPr="000D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0F4B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 случае исключения из членов Партнерства либо добровольного прекращения членства в Партнерстве, уплаченные членские взносы и взносы в компенсационный фонд Партнерства не возвращаются</w:t>
            </w:r>
            <w:r w:rsidRPr="000D1A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C5" w:rsidRPr="000D1AE6" w:rsidRDefault="004C4EA3" w:rsidP="004C4EA3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1A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5.10</w:t>
            </w:r>
            <w:r w:rsidRPr="000D1A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Лицу,  прекратившему  членство в Партнерстве, не возвращаются уплаченные вступительный взнос, членские взносы и взносы в компенсационный фонд Партнерства.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C5" w:rsidRPr="000D1AE6" w:rsidRDefault="00920010" w:rsidP="00B972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6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</w:tc>
      </w:tr>
      <w:tr w:rsidR="00AD7BC0" w:rsidRPr="0035519B" w:rsidTr="0063389D">
        <w:trPr>
          <w:trHeight w:val="93"/>
        </w:trPr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0D1AE6" w:rsidRDefault="00AD7BC0" w:rsidP="0031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6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7. Обязанности членов ПАРТНЕРСТВА</w:t>
            </w:r>
          </w:p>
        </w:tc>
      </w:tr>
      <w:tr w:rsidR="00AD7BC0" w:rsidRPr="0035519B" w:rsidTr="004F78BF">
        <w:trPr>
          <w:trHeight w:val="93"/>
        </w:trPr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35519B" w:rsidRDefault="00920010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0D1AE6" w:rsidRDefault="00AD7BC0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7.1.1</w:t>
            </w:r>
            <w:r w:rsidRPr="000D1A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соблюдать требования действующего законодательства, настоящего Устава, положений, правил и стандартов Партнерства, выполнять решения органов управления Партнерства, принятых в пределах их компетенции;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0D1AE6" w:rsidRDefault="00AD7BC0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D1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7.1.1</w:t>
            </w:r>
            <w:r w:rsidRPr="000D1A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соблюдать требования действующего законодательства, настоящего Устава, положений</w:t>
            </w:r>
            <w:r w:rsidRPr="000D1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требования к выдаче свидетельств о допуске к работам, которые оказывают влияние на безопасность объектов капитального строительства</w:t>
            </w:r>
            <w:r w:rsidRPr="000D1A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правил и стандартов Партнерства, выполнять решения органов управления Партнерства, принятых в пределах их компетенции;</w:t>
            </w:r>
          </w:p>
          <w:p w:rsidR="00AD7BC0" w:rsidRPr="000D1AE6" w:rsidRDefault="00AD7BC0" w:rsidP="000A3490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0D1AE6" w:rsidRDefault="00AD7BC0" w:rsidP="0031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AE6">
              <w:rPr>
                <w:rFonts w:ascii="Times New Roman" w:hAnsi="Times New Roman" w:cs="Times New Roman"/>
                <w:sz w:val="24"/>
                <w:szCs w:val="24"/>
              </w:rPr>
              <w:t>уточнение</w:t>
            </w:r>
          </w:p>
        </w:tc>
      </w:tr>
      <w:tr w:rsidR="00AD7BC0" w:rsidRPr="0035519B" w:rsidTr="0063389D">
        <w:trPr>
          <w:trHeight w:val="93"/>
        </w:trPr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Default="000D1AE6" w:rsidP="0031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 xml:space="preserve"> </w:t>
            </w:r>
            <w:r w:rsidR="00AD7BC0" w:rsidRPr="006A41F5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  <w:t>9. ОБЩЕЕ СОБРАНИЕ ЧЛЕНОВ ПАРТНЕРСТВА.</w:t>
            </w:r>
          </w:p>
        </w:tc>
      </w:tr>
      <w:tr w:rsidR="00AD7BC0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Default="00920010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0F4B79" w:rsidRDefault="00AD7BC0" w:rsidP="00EF02A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A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</w:t>
            </w: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Общее собрание членов Партнерства может быть проведено в форме совместного присутствия членов Партнерства </w:t>
            </w:r>
            <w:r w:rsidRPr="009A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0F4B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очная форма проведения собрания), либо  путем заполнения участником собрания высланного в его адрес бюллетеня для голосования по вопросам повестки дня (заочная форма проведения собрания</w:t>
            </w:r>
            <w:r w:rsidRPr="000F4B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).</w:t>
            </w: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Созыв Общего собрания членов Партнерства должен проводиться не реже одного раза в год</w:t>
            </w:r>
            <w:r w:rsidRPr="009A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F4B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Годовое Общее собрание членов Партнерства может быть проведено только в очной форме.</w:t>
            </w:r>
          </w:p>
          <w:p w:rsidR="00AD7BC0" w:rsidRPr="009A0B00" w:rsidRDefault="00AD7BC0" w:rsidP="000D1AE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Годовое Общее собрание проводится не ранее, чем через два месяца, и не позднее, чем через четыре месяца после окончания финансового года. Внеочередные собрания созываются по мере необходимости не менее чем </w:t>
            </w: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одному из следующих оснований: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9A0B00" w:rsidRDefault="00AD7BC0" w:rsidP="00EF02A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9.2</w:t>
            </w: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Общее собрание членов Партнерства может быть проведено в форме совместного присутствия членов Партнерства. </w:t>
            </w:r>
          </w:p>
          <w:p w:rsidR="00AD7BC0" w:rsidRPr="009A0B00" w:rsidRDefault="00AD7BC0" w:rsidP="00EF02A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>Созыв Общего собрания членов Партнерства должен проводиться не реже одного раза в год</w:t>
            </w:r>
          </w:p>
          <w:p w:rsidR="00AD7BC0" w:rsidRPr="009A0B00" w:rsidRDefault="00AD7BC0" w:rsidP="00EF02A8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Годовое Общее собрание проводится не ранее, чем через два месяца, и не позднее, чем через четыре месяца после окончания финансового года. Внеочередные собрания созываются по мере необходимости не менее чем по одному из следующих оснований:</w:t>
            </w:r>
          </w:p>
          <w:p w:rsidR="00AD7BC0" w:rsidRPr="009A0B00" w:rsidRDefault="00AD7BC0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D1AE6" w:rsidRPr="009A0B00" w:rsidRDefault="000D1AE6" w:rsidP="00EF02A8">
            <w:pPr>
              <w:pStyle w:val="1"/>
              <w:outlineLvl w:val="0"/>
              <w:rPr>
                <w:rFonts w:ascii="Times New Roman" w:hAnsi="Times New Roman" w:cs="Times New Roman"/>
              </w:rPr>
            </w:pPr>
          </w:p>
          <w:p w:rsidR="00AD7BC0" w:rsidRPr="009A0B00" w:rsidRDefault="00204CD4" w:rsidP="00EF02A8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9" w:history="1">
              <w:r w:rsidR="00AD7BC0" w:rsidRPr="009A0B00">
                <w:rPr>
                  <w:rStyle w:val="af"/>
                  <w:rFonts w:ascii="Times New Roman" w:hAnsi="Times New Roman" w:cs="Times New Roman"/>
                  <w:b w:val="0"/>
                  <w:color w:val="auto"/>
                </w:rPr>
                <w:t>Федеральный закон от 12 января 1996 г. N 7-ФЗ</w:t>
              </w:r>
              <w:r w:rsidR="00AD7BC0" w:rsidRPr="009A0B00">
                <w:rPr>
                  <w:rStyle w:val="af"/>
                  <w:rFonts w:ascii="Times New Roman" w:hAnsi="Times New Roman" w:cs="Times New Roman"/>
                  <w:b w:val="0"/>
                  <w:color w:val="auto"/>
                </w:rPr>
                <w:br/>
                <w:t>"О некоммерческих организациях"</w:t>
              </w:r>
            </w:hyperlink>
          </w:p>
          <w:p w:rsidR="00AD7BC0" w:rsidRPr="009A0B00" w:rsidRDefault="00AD7BC0" w:rsidP="000D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00">
              <w:rPr>
                <w:rFonts w:ascii="Times New Roman" w:hAnsi="Times New Roman" w:cs="Times New Roman"/>
                <w:sz w:val="24"/>
                <w:szCs w:val="24"/>
              </w:rPr>
              <w:t>ч.4 ст. 29</w:t>
            </w:r>
          </w:p>
        </w:tc>
      </w:tr>
      <w:tr w:rsidR="00AD7BC0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Default="000D1AE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9A0B00" w:rsidRDefault="00AD7BC0" w:rsidP="00F235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>9.2.3. по инициативе не менее чем 10 процентов от общего числа членов Партнерства.</w:t>
            </w:r>
          </w:p>
          <w:p w:rsidR="00AD7BC0" w:rsidRPr="009A0B00" w:rsidRDefault="00AD7BC0" w:rsidP="00F235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собрание правомочно, если на указанном собрании присутствует более половины членов Партнерства. </w:t>
            </w:r>
          </w:p>
          <w:p w:rsidR="00AD7BC0" w:rsidRPr="009A0B00" w:rsidRDefault="00AD7BC0" w:rsidP="00F235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A0B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Общее собрание в заочной форме правомочно, если к назначенной дате проведения Общего собрания (дате подведения результатов голосования) в адрес Партнерства поступили надлежащим образом заполненные и заверенные бюллетени  для голосования более чем от половины членов Партнерства.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9A0B00" w:rsidRDefault="00AD7BC0" w:rsidP="00F235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>9.2.3. по инициативе не менее чем 10 процентов от общего числа членов Партнерства.</w:t>
            </w:r>
          </w:p>
          <w:p w:rsidR="00AD7BC0" w:rsidRPr="009A0B00" w:rsidRDefault="00AD7BC0" w:rsidP="00F235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собрание правомочно, если на указанном собрании присутствует более половины членов Партнерства. </w:t>
            </w:r>
          </w:p>
          <w:p w:rsidR="00AD7BC0" w:rsidRPr="009A0B00" w:rsidRDefault="00AD7BC0" w:rsidP="00F235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BC0" w:rsidRPr="009A0B00" w:rsidRDefault="00204CD4" w:rsidP="00F2356D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0" w:history="1">
              <w:r w:rsidR="00AD7BC0" w:rsidRPr="009A0B00">
                <w:rPr>
                  <w:rStyle w:val="af"/>
                  <w:rFonts w:ascii="Times New Roman" w:hAnsi="Times New Roman" w:cs="Times New Roman"/>
                  <w:b w:val="0"/>
                  <w:color w:val="auto"/>
                </w:rPr>
                <w:t>Федеральный закон от 12 января 1996 г. N 7-ФЗ</w:t>
              </w:r>
              <w:r w:rsidR="00AD7BC0" w:rsidRPr="009A0B00">
                <w:rPr>
                  <w:rStyle w:val="af"/>
                  <w:rFonts w:ascii="Times New Roman" w:hAnsi="Times New Roman" w:cs="Times New Roman"/>
                  <w:b w:val="0"/>
                  <w:color w:val="auto"/>
                </w:rPr>
                <w:br/>
                <w:t>"О некоммерческих организациях"</w:t>
              </w:r>
            </w:hyperlink>
          </w:p>
          <w:p w:rsidR="00AD7BC0" w:rsidRPr="009A0B00" w:rsidRDefault="00AD7BC0" w:rsidP="00F2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B00">
              <w:rPr>
                <w:rFonts w:ascii="Times New Roman" w:hAnsi="Times New Roman" w:cs="Times New Roman"/>
                <w:sz w:val="24"/>
                <w:szCs w:val="24"/>
              </w:rPr>
              <w:t>ч.4 ст. 29</w:t>
            </w:r>
          </w:p>
          <w:p w:rsidR="00AD7BC0" w:rsidRPr="009A0B00" w:rsidRDefault="00AD7BC0" w:rsidP="003103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AC5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C5" w:rsidRDefault="000D1AE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C5" w:rsidRPr="009A0B00" w:rsidRDefault="00B30AC5" w:rsidP="00B30AC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9.3.7. принятие решения об исключении из членов Партнерства в </w:t>
            </w:r>
            <w:bookmarkStart w:id="3" w:name="sub_55702"/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случаях:</w:t>
            </w:r>
          </w:p>
          <w:p w:rsidR="00B30AC5" w:rsidRPr="009A0B00" w:rsidRDefault="00B30AC5" w:rsidP="00B30A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sub_557021"/>
            <w:bookmarkEnd w:id="3"/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>9.3.7.1. несоблюдения членом Партнерства требований технических регламентов, повлекшего за собой причинение вреда;</w:t>
            </w:r>
          </w:p>
          <w:p w:rsidR="00B30AC5" w:rsidRPr="009A0B00" w:rsidRDefault="00B30AC5" w:rsidP="00B30A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sub_557022"/>
            <w:bookmarkEnd w:id="4"/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>9.3.7.2. неоднократного в течение одного года или грубого нарушения членом Партнерства  требований к выдаче свидетельств о допуске, требований технических регламентов, правил контроля в области саморегулирования, или требований правил саморегулирования;</w:t>
            </w:r>
          </w:p>
          <w:p w:rsidR="00B30AC5" w:rsidRPr="009A0B00" w:rsidRDefault="00B30AC5" w:rsidP="00B30A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sub_557023"/>
            <w:bookmarkEnd w:id="5"/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>9.3.7.3. неоднократной неуплаты в течение одного года или несвоевременной уплаты в течение одного года членских взносов;</w:t>
            </w:r>
          </w:p>
          <w:p w:rsidR="00B30AC5" w:rsidRPr="009A0B00" w:rsidRDefault="00B30AC5" w:rsidP="00B30AC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sub_557024"/>
            <w:bookmarkEnd w:id="6"/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>9.3.7.4. невнесения взноса в компенсационный фонд Партнерства в установленный срок;</w:t>
            </w:r>
          </w:p>
          <w:p w:rsidR="00B30AC5" w:rsidRPr="009A0B00" w:rsidRDefault="00B30AC5" w:rsidP="00E824B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sub_557025"/>
            <w:bookmarkEnd w:id="7"/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>9.3.7.5. 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строительства;</w:t>
            </w:r>
            <w:bookmarkEnd w:id="8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C5" w:rsidRPr="009A0B00" w:rsidRDefault="00B30AC5" w:rsidP="00F235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Перенесен  в </w:t>
            </w:r>
            <w:proofErr w:type="gramStart"/>
            <w:r w:rsidRPr="009A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A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5.7.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C5" w:rsidRPr="009A0B00" w:rsidRDefault="00B30AC5" w:rsidP="00F2356D">
            <w:pPr>
              <w:pStyle w:val="1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E824B9" w:rsidRPr="000D1AE6" w:rsidTr="000D1AE6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B9" w:rsidRDefault="000D1AE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B9" w:rsidRPr="009A0B00" w:rsidRDefault="00E824B9" w:rsidP="00E824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9.3.16. принятие решения о реорганизации или ликвидации Партнерства, назначение ликвидатора или </w:t>
            </w: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ликвидационной комиссии;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B9" w:rsidRPr="009A0B00" w:rsidRDefault="00E824B9" w:rsidP="00E824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9.3.16. принятие решения о или ликвидации Партнерства, назначение ликвидатора или ликвидационной </w:t>
            </w: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комиссии;</w:t>
            </w:r>
          </w:p>
          <w:p w:rsidR="00E824B9" w:rsidRPr="009A0B00" w:rsidRDefault="00E824B9" w:rsidP="00F2356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24B9" w:rsidRPr="009A0B00" w:rsidRDefault="00E824B9" w:rsidP="000D1AE6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</w:rPr>
            </w:pPr>
            <w:r w:rsidRPr="009A0B00">
              <w:rPr>
                <w:rFonts w:ascii="Times New Roman" w:hAnsi="Times New Roman" w:cs="Times New Roman"/>
                <w:b w:val="0"/>
              </w:rPr>
              <w:lastRenderedPageBreak/>
              <w:t xml:space="preserve">Реорганизация ведет к потере </w:t>
            </w:r>
            <w:r w:rsidRPr="009A0B00">
              <w:rPr>
                <w:rFonts w:ascii="Times New Roman" w:hAnsi="Times New Roman" w:cs="Times New Roman"/>
                <w:b w:val="0"/>
              </w:rPr>
              <w:lastRenderedPageBreak/>
              <w:t>компенсационного фонда</w:t>
            </w:r>
            <w:proofErr w:type="gramStart"/>
            <w:r w:rsidRPr="009A0B00">
              <w:rPr>
                <w:rFonts w:ascii="Times New Roman" w:hAnsi="Times New Roman" w:cs="Times New Roman"/>
                <w:b w:val="0"/>
              </w:rPr>
              <w:t xml:space="preserve"> С</w:t>
            </w:r>
            <w:proofErr w:type="gramEnd"/>
            <w:r w:rsidRPr="009A0B00">
              <w:rPr>
                <w:rFonts w:ascii="Times New Roman" w:hAnsi="Times New Roman" w:cs="Times New Roman"/>
                <w:b w:val="0"/>
              </w:rPr>
              <w:t xml:space="preserve">т. 16  7-ФЗ; ФЗ-240 от </w:t>
            </w:r>
            <w:r w:rsidR="000F0844" w:rsidRPr="009A0B00">
              <w:rPr>
                <w:rFonts w:ascii="Times New Roman" w:hAnsi="Times New Roman" w:cs="Times New Roman"/>
                <w:b w:val="0"/>
              </w:rPr>
              <w:t>2</w:t>
            </w:r>
            <w:r w:rsidRPr="009A0B00">
              <w:rPr>
                <w:rFonts w:ascii="Times New Roman" w:hAnsi="Times New Roman" w:cs="Times New Roman"/>
                <w:b w:val="0"/>
              </w:rPr>
              <w:t>7.07.2010</w:t>
            </w:r>
          </w:p>
        </w:tc>
      </w:tr>
      <w:tr w:rsidR="00296385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385" w:rsidRDefault="000D1AE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385" w:rsidRPr="006A41F5" w:rsidRDefault="00296385" w:rsidP="00296385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. Решения Общего собрания членов Партнерства по вопросам, отнесенным федеральными законами к исключительной компетенции (статьи 9.3.1 - 9.3.11, 9.3.13 и 9.3.17 настоящего Устава), принимаются квалифицированным большинством в 2/</w:t>
            </w:r>
            <w:r w:rsidRPr="000F4B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 голосов от числа присутствующих. Решения Общего собрания по вопросам, не отнесенным к исключительной компетенции Общего собрания (статьи 9.3.12,  9.3.14 - 9.3.16, 9.3.18 настоящего Устава), принимаются большинством голосов членов, присутствующих на собрании.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5ED7" w:rsidRPr="00834EA5" w:rsidRDefault="00975ED7" w:rsidP="00975ED7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Общего собрания членов Партнерства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Документам, указанных</w:t>
            </w:r>
            <w:r w:rsidRPr="00834E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hyperlink w:anchor="sub_55501" w:history="1">
              <w:r w:rsidRPr="00834EA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частях 1</w:t>
              </w:r>
            </w:hyperlink>
            <w:r w:rsidRPr="00834E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sub_55502" w:history="1">
              <w:r w:rsidRPr="00834EA5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2</w:t>
              </w:r>
            </w:hyperlink>
            <w:r w:rsidRPr="00834EA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статьи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55.5 Градостроительного кодекса</w:t>
            </w:r>
            <w:r w:rsidRPr="00834EA5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изменения, внесенные в эти документы, решения о признании их утратившими силу считаются принятыми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Партнерством</w:t>
            </w:r>
            <w:r w:rsidRPr="00834EA5">
              <w:rPr>
                <w:rFonts w:ascii="Times New Roman" w:hAnsi="Times New Roman" w:cs="Times New Roman"/>
                <w:sz w:val="24"/>
                <w:szCs w:val="24"/>
              </w:rPr>
              <w:t>, если за принятие этих документов, изменений, решений проголосовали более чем пятьдесят процентов общего числа членов такой организации, и вступают в силу не ранее чем через десять дней после</w:t>
            </w:r>
            <w:proofErr w:type="gramEnd"/>
            <w:r w:rsidRPr="00834EA5">
              <w:rPr>
                <w:rFonts w:ascii="Times New Roman" w:hAnsi="Times New Roman" w:cs="Times New Roman"/>
                <w:sz w:val="24"/>
                <w:szCs w:val="24"/>
              </w:rPr>
              <w:t xml:space="preserve"> дня их принятия.</w:t>
            </w:r>
          </w:p>
          <w:p w:rsidR="00296385" w:rsidRPr="006A41F5" w:rsidRDefault="00296385" w:rsidP="00E824B9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6385" w:rsidRPr="00E824B9" w:rsidRDefault="00975ED7" w:rsidP="00E824B9">
            <w:pPr>
              <w:pStyle w:val="1"/>
              <w:jc w:val="left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ч.13 ст.55.5 Градостроительного кодекса</w:t>
            </w:r>
          </w:p>
        </w:tc>
      </w:tr>
      <w:tr w:rsidR="000D1AE6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4F72B4" wp14:editId="16F02914">
                      <wp:simplePos x="0" y="0"/>
                      <wp:positionH relativeFrom="column">
                        <wp:posOffset>-40655</wp:posOffset>
                      </wp:positionH>
                      <wp:positionV relativeFrom="paragraph">
                        <wp:posOffset>64652</wp:posOffset>
                      </wp:positionV>
                      <wp:extent cx="9855835" cy="53163"/>
                      <wp:effectExtent l="0" t="0" r="12065" b="2349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55835" cy="5316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5.1pt" to="772.8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" strokecolor="#4579b8 [3044]"/>
                  </w:pict>
                </mc:Fallback>
              </mc:AlternateContent>
            </w: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9.9</w:t>
            </w: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Форма внеочередного Общего собрания членов Партнерства определяется решением Правления Партнерства. 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случае проведения Общего собрания в заочной форме, членам Партнерства  направляются Бюллетени для голосования, в которых должно быть указано: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9.9.1. что собрание проводится в заочной форме – в виде опросного голосования;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9.9.2. почтовый адрес, по которому должны быть направлены заполненные бюллетени для голосования;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9.9.3. дата окончания приема бюллетеней;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9.9.4. повестка дня;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9.9.5. формулировка решений по каждому вопросу, голосование по которому осуществляется данным бюллетенем;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9.9.6. варианты голосований по каждому вопросу повестки дня, выраженные формулировками: «за», «против», «воздержался»;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9.9.7. указание на то, каким надлежащим образом должен быть заверен данный бюллетень.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Извещение о проведении собрания в заочной форме и бюллетень для голосования высылается членам Партнерства не позднее 20 дней до назначенной даты проведения собрания (даты подведения результатов голосования).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9.10</w:t>
            </w: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Решение Общего собрания в заочной форме принимается квалифицированным большинством в 2/3 голосов участников, приславших в установленный срок надлежащим образом заполненные и заверенные бюллетени для голосования.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голосовании засчитываются голоса по тем вопросам, по которым голосующим дан только один из возможных вариантов голосования. Бюллетени для голосования, заполненные с нарушением вышеуказанных требований, признаются недействительными, и голоса по содержавшимся в них вопросам не подсчитываются.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случае</w:t>
            </w:r>
            <w:proofErr w:type="gramStart"/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если бюллетень для голосования содержит несколько вопросов, несоблюдение вышеуказанного требования в отношении одного или нескольких вопросов, не влечет за собой признания бюллетеня недействительным в целом.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Бюллетень для голосования высылается участником собрания в адрес Партнерства таким образом, чтобы Партнерство получило его не позднее, чем за два дня до назначенной даты проведения собрания (даты подведения результатов голосования). </w:t>
            </w:r>
          </w:p>
          <w:p w:rsidR="000D1AE6" w:rsidRPr="000D1AE6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Общего собрания членов Партнерства, проведенного в заочной форме,  составляется после подведения результатов голосования Правлением Партнерства и  подписывается председателем Правления. </w:t>
            </w:r>
          </w:p>
          <w:p w:rsidR="0063389D" w:rsidRDefault="0063389D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0D1AE6" w:rsidRPr="0044191C" w:rsidRDefault="000D1AE6" w:rsidP="005D378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D1A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9.11</w:t>
            </w: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Решения по вопросам, относящимся к компетенции Общего собрания согласно пунктам 9.3.1, 9.3.2, 9.3.3, 9.3.4, 9.3.15, 9.3.17, 9.3.18 настоящего Устава, могут быть приняты только на Общем собрании членов </w:t>
            </w:r>
            <w:r w:rsidRPr="000D1A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Партнерства, проводимом  в очной форме.</w:t>
            </w:r>
            <w:r w:rsidRPr="006A41F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 xml:space="preserve">        9.9. исключить</w:t>
            </w: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 9.10. исключить</w:t>
            </w: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D1AE6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3389D" w:rsidRDefault="000D1AE6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</w:p>
          <w:p w:rsidR="000D1AE6" w:rsidRPr="0044191C" w:rsidRDefault="0063389D" w:rsidP="000D1AE6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    </w:t>
            </w:r>
            <w:r w:rsidR="000D1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9.11.  </w:t>
            </w:r>
            <w:proofErr w:type="spellStart"/>
            <w:r w:rsidR="000D1A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исключть</w:t>
            </w:r>
            <w:proofErr w:type="spellEnd"/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EF02A8" w:rsidRDefault="00204CD4" w:rsidP="0063389D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1" w:history="1">
              <w:r w:rsidR="000D1AE6" w:rsidRPr="00EF02A8">
                <w:rPr>
                  <w:rStyle w:val="af"/>
                  <w:rFonts w:ascii="Times New Roman" w:hAnsi="Times New Roman" w:cs="Times New Roman"/>
                  <w:b w:val="0"/>
                  <w:color w:val="auto"/>
                </w:rPr>
                <w:t>Федеральный закон от 12 января 1996 г. N 7-ФЗ</w:t>
              </w:r>
              <w:r w:rsidR="000D1AE6" w:rsidRPr="00EF02A8">
                <w:rPr>
                  <w:rStyle w:val="af"/>
                  <w:rFonts w:ascii="Times New Roman" w:hAnsi="Times New Roman" w:cs="Times New Roman"/>
                  <w:b w:val="0"/>
                  <w:color w:val="auto"/>
                </w:rPr>
                <w:br/>
                <w:t>"О некоммерческих организациях"</w:t>
              </w:r>
            </w:hyperlink>
          </w:p>
          <w:p w:rsidR="000D1AE6" w:rsidRPr="000D1AE6" w:rsidRDefault="000D1AE6" w:rsidP="00633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E6">
              <w:rPr>
                <w:rFonts w:ascii="Times New Roman" w:hAnsi="Times New Roman" w:cs="Times New Roman"/>
                <w:sz w:val="24"/>
                <w:szCs w:val="24"/>
              </w:rPr>
              <w:t>ч.4 ст. 29</w:t>
            </w: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Pr="000D1AE6" w:rsidRDefault="00204CD4" w:rsidP="000D1AE6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2" w:history="1">
              <w:r w:rsidR="000D1AE6" w:rsidRPr="000D1AE6">
                <w:rPr>
                  <w:rStyle w:val="af"/>
                  <w:rFonts w:ascii="Times New Roman" w:hAnsi="Times New Roman" w:cs="Times New Roman"/>
                  <w:b w:val="0"/>
                  <w:color w:val="auto"/>
                </w:rPr>
                <w:t>Федеральный закон от 12 января 1996 г. N 7-ФЗ</w:t>
              </w:r>
              <w:r w:rsidR="000D1AE6" w:rsidRPr="000D1AE6">
                <w:rPr>
                  <w:rStyle w:val="af"/>
                  <w:rFonts w:ascii="Times New Roman" w:hAnsi="Times New Roman" w:cs="Times New Roman"/>
                  <w:b w:val="0"/>
                  <w:color w:val="auto"/>
                </w:rPr>
                <w:br/>
                <w:t>"О некоммерческих организациях"</w:t>
              </w:r>
            </w:hyperlink>
          </w:p>
          <w:p w:rsidR="000D1AE6" w:rsidRPr="000D1AE6" w:rsidRDefault="000D1AE6" w:rsidP="000D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AE6">
              <w:rPr>
                <w:rFonts w:ascii="Times New Roman" w:hAnsi="Times New Roman" w:cs="Times New Roman"/>
                <w:sz w:val="24"/>
                <w:szCs w:val="24"/>
              </w:rPr>
              <w:t>ч.4 ст. 29</w:t>
            </w:r>
          </w:p>
          <w:p w:rsidR="000D1AE6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</w:p>
          <w:p w:rsidR="0063389D" w:rsidRPr="000D1AE6" w:rsidRDefault="00204CD4" w:rsidP="0063389D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hyperlink r:id="rId13" w:history="1">
              <w:r w:rsidR="0063389D" w:rsidRPr="000D1AE6">
                <w:rPr>
                  <w:rStyle w:val="af"/>
                  <w:rFonts w:ascii="Times New Roman" w:hAnsi="Times New Roman" w:cs="Times New Roman"/>
                  <w:b w:val="0"/>
                  <w:color w:val="auto"/>
                </w:rPr>
                <w:t>Федеральный закон от 12 января 1996 г. N 7-ФЗ</w:t>
              </w:r>
              <w:r w:rsidR="0063389D" w:rsidRPr="000D1AE6">
                <w:rPr>
                  <w:rStyle w:val="af"/>
                  <w:rFonts w:ascii="Times New Roman" w:hAnsi="Times New Roman" w:cs="Times New Roman"/>
                  <w:b w:val="0"/>
                  <w:color w:val="auto"/>
                </w:rPr>
                <w:br/>
              </w:r>
              <w:r w:rsidR="0063389D" w:rsidRPr="000D1AE6">
                <w:rPr>
                  <w:rStyle w:val="af"/>
                  <w:rFonts w:ascii="Times New Roman" w:hAnsi="Times New Roman" w:cs="Times New Roman"/>
                  <w:b w:val="0"/>
                  <w:color w:val="auto"/>
                </w:rPr>
                <w:lastRenderedPageBreak/>
                <w:t>"О некоммерческих организациях"</w:t>
              </w:r>
            </w:hyperlink>
          </w:p>
          <w:p w:rsidR="0063389D" w:rsidRDefault="0063389D" w:rsidP="0063389D">
            <w:pPr>
              <w:rPr>
                <w:rFonts w:ascii="Times New Roman" w:hAnsi="Times New Roman" w:cs="Times New Roman"/>
              </w:rPr>
            </w:pPr>
            <w:r w:rsidRPr="000D1AE6">
              <w:rPr>
                <w:rFonts w:ascii="Times New Roman" w:hAnsi="Times New Roman" w:cs="Times New Roman"/>
                <w:sz w:val="24"/>
                <w:szCs w:val="24"/>
              </w:rPr>
              <w:t>ч.4 ст. 29</w:t>
            </w:r>
          </w:p>
        </w:tc>
      </w:tr>
      <w:tr w:rsidR="000D1AE6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44191C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4B7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      9.12.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Общее собрание членов Партнерства вправе утвердить Положение об Общем собрании членов Партнерства и/или Регламент подготовки и проведения Общего собрания членов Партнерства,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44191C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9.9</w:t>
            </w: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Общее собрание членов Партнерства вправе утвердить Положение об Общем собрании членов Партнерства и/или Регламент подготовки и проведения Общего собрания членов Партнерства,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63389D" w:rsidRDefault="000D1AE6" w:rsidP="005D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9D">
              <w:rPr>
                <w:rFonts w:ascii="Times New Roman" w:hAnsi="Times New Roman" w:cs="Times New Roman"/>
                <w:sz w:val="24"/>
                <w:szCs w:val="24"/>
              </w:rPr>
              <w:t>В связи с изменением порядка нумерации пунктов.</w:t>
            </w:r>
          </w:p>
        </w:tc>
      </w:tr>
      <w:tr w:rsidR="0063389D" w:rsidRPr="0035519B" w:rsidTr="0063389D">
        <w:trPr>
          <w:trHeight w:val="93"/>
        </w:trPr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9D" w:rsidRDefault="0063389D" w:rsidP="006338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 ПРАВЛЕНИЕ ПАРТНЕРСТВА.</w:t>
            </w:r>
          </w:p>
        </w:tc>
      </w:tr>
      <w:tr w:rsidR="000D1AE6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63389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10.7.3. 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на должность лица, осуществляющего функции единоличного исполнительного органа (директора НП «Союз строителей ЯНАО»), досрочное освобо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ждение такого лица от должности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63389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10.7.3. 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на должность лица, осуществляющего функции единоличного исполнительного органа (директора НП «Союз строителей ЯНАО»), досрочное освобо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ждение такого лица от должности </w:t>
            </w:r>
            <w:r w:rsidRPr="009A0B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9A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утверждать положение о нем</w:t>
            </w:r>
            <w:r w:rsidR="0063389D" w:rsidRPr="009A0B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5D378F">
            <w:pPr>
              <w:rPr>
                <w:rFonts w:ascii="Times New Roman" w:hAnsi="Times New Roman" w:cs="Times New Roman"/>
              </w:rPr>
            </w:pPr>
          </w:p>
        </w:tc>
      </w:tr>
      <w:tr w:rsidR="000D1AE6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44191C" w:rsidRDefault="000D1AE6" w:rsidP="0095488C">
            <w:pPr>
              <w:shd w:val="clear" w:color="auto" w:fill="FFFFFF"/>
              <w:autoSpaceDE w:val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10.7.9. принятие решения о вступлении в члены Партнерства или об исключении из членов Партнерства в соответствии с законодательством РФ, Уставом Партнерства, иными документами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44191C" w:rsidRDefault="000D1AE6" w:rsidP="0095488C">
            <w:pPr>
              <w:shd w:val="clear" w:color="auto" w:fill="FFFFFF"/>
              <w:autoSpaceDE w:val="0"/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A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10.7.9. принятие решения о вступлении в члены Партнерства или об исключении из членов Партнерства в соответствии с законодательством РФ, Уставом Партнерства, иными документами Партнерства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0F4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случае отсутствия у индивидуального предпринимателя или юридического лица свидетельства о допуске хотя бы к одному виду работ;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9548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ч.3 ст. 55.7 Градостроительного кодекса </w:t>
            </w:r>
          </w:p>
        </w:tc>
      </w:tr>
      <w:tr w:rsidR="000D1AE6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484FD8">
            <w:pPr>
              <w:shd w:val="clear" w:color="auto" w:fill="FFFFFF"/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10.7.13. принятие решений о прекращении действия свидетельства о допуске к работам, которые оказывают влияние на безопасность объектов капитального строительства, в соответствии с действующим законодательством Российской Федерации, уставом Партнерства и утвержденными нормативными документами Партнерства.</w:t>
            </w:r>
          </w:p>
          <w:p w:rsidR="000D1AE6" w:rsidRPr="0044191C" w:rsidRDefault="000D1AE6" w:rsidP="003103D9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484FD8">
            <w:pPr>
              <w:shd w:val="clear" w:color="auto" w:fill="FFFFFF"/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10.7.13. принятие решений о прекращении действия свидетельства о допуске к работам, которые оказывают влияние на безопасность объектов капитального строительства,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случае:</w:t>
            </w:r>
          </w:p>
          <w:p w:rsidR="000D1AE6" w:rsidRPr="000F4B79" w:rsidRDefault="000D1AE6" w:rsidP="00484F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sub_5580151"/>
            <w:r w:rsidRPr="000F4B79">
              <w:rPr>
                <w:rFonts w:ascii="Times New Roman" w:hAnsi="Times New Roman" w:cs="Times New Roman"/>
                <w:b/>
                <w:sz w:val="24"/>
                <w:szCs w:val="24"/>
              </w:rPr>
              <w:t>10.7.13.1. по решению постоянно действующего коллегиального органа управления саморегулируемой организации, принятому на основании заявления члена саморегулируемой организации;</w:t>
            </w:r>
          </w:p>
          <w:p w:rsidR="000D1AE6" w:rsidRPr="000F4B79" w:rsidRDefault="000D1AE6" w:rsidP="00484FD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sub_5580152"/>
            <w:bookmarkEnd w:id="9"/>
            <w:r w:rsidRPr="000F4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10.7.13.2. по решению постоянно действующего коллегиального органа управления саморегулируемой организации при установлении факта наличия у индивидуального предпринимателя или юридического лица выданного другой саморегулируемой организацией свидетельства о допуске к такому же виду работ, которые оказывают влияние на безопасность </w:t>
            </w:r>
            <w:r w:rsidRPr="000F4B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капитального строительства;</w:t>
            </w:r>
          </w:p>
          <w:bookmarkEnd w:id="10"/>
          <w:p w:rsidR="000D1AE6" w:rsidRPr="0044191C" w:rsidRDefault="000D1AE6" w:rsidP="00484FD8">
            <w:pPr>
              <w:ind w:hanging="13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4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proofErr w:type="gramStart"/>
            <w:r w:rsidRPr="000F4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10.7.13.3. по решению постоянно действующего коллегиального органа управления саморегулируемой организации в случае не устранения индивидуальным предпринимателем или юридическим лицом в установленный срок в соответствии с </w:t>
            </w:r>
            <w:hyperlink w:anchor="sub_5515023" w:history="1">
              <w:r w:rsidRPr="000F4B79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пунктом 3 части 2 статьи 55.15</w:t>
              </w:r>
            </w:hyperlink>
            <w:r w:rsidRPr="000F4B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Градостроительного Кодекса выявленных нарушений, если действие свидетельства о допуске индивидуального предпринимателя или юридического лица к определенному виду или видам работ, которые оказывают влияние на безопасность объектов капитального строительства, приостановлено</w:t>
            </w:r>
            <w:r w:rsidRPr="000F4B79">
              <w:rPr>
                <w:rFonts w:ascii="Arial" w:hAnsi="Arial" w:cs="Arial"/>
                <w:b/>
                <w:sz w:val="24"/>
                <w:szCs w:val="24"/>
              </w:rPr>
              <w:t>.</w:t>
            </w:r>
            <w:proofErr w:type="gramEnd"/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31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ч.15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55.8 Градостроительного кодекса</w:t>
            </w:r>
          </w:p>
        </w:tc>
      </w:tr>
      <w:tr w:rsidR="000D1AE6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6A41F5" w:rsidRDefault="000D1AE6" w:rsidP="000F4B79">
            <w:pPr>
              <w:shd w:val="clear" w:color="auto" w:fill="FFFFFF"/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10.7.16. рассмотрение материалов ревизий, проверок, а также отчетов руководителей </w:t>
            </w:r>
            <w:r w:rsidR="000F4B79" w:rsidRPr="000F4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структурных </w:t>
            </w:r>
            <w:r w:rsidRPr="000F4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подразделений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Партнерства и принятие по ним решений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6A41F5" w:rsidRDefault="000D1AE6" w:rsidP="00484FD8">
            <w:pPr>
              <w:shd w:val="clear" w:color="auto" w:fill="FFFFFF"/>
              <w:autoSpaceDE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10.7.16. рассмотрение материалов ревизий, проверок, а также отчетов руководителей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специализированных органов</w:t>
            </w:r>
            <w:r w:rsidRPr="006A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Партнерства и принятие по ним решений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31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</w:t>
            </w:r>
          </w:p>
        </w:tc>
      </w:tr>
      <w:tr w:rsidR="000D1AE6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6A41F5" w:rsidRDefault="000D1AE6" w:rsidP="009E51A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10.9.1. представляет Партнерство во всех органах государственной власти Российской Федерации, органах государственной власти субъектов РФ и местного самоуправления, в коммерческих и некоммерческих организациях;</w:t>
            </w:r>
          </w:p>
          <w:p w:rsidR="000D1AE6" w:rsidRPr="006A41F5" w:rsidRDefault="000D1AE6" w:rsidP="002C38B9">
            <w:pPr>
              <w:snapToGri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6A41F5" w:rsidRDefault="000D1AE6" w:rsidP="009E51A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10.9.1. представляет Партнерство </w:t>
            </w:r>
            <w:r w:rsidRPr="000F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 доверенности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во всех органах государственной власти Российской Федерации, органах государственной власти субъектов РФ и местного самоуправления, в коммерческих и некоммерческих организациях;</w:t>
            </w:r>
          </w:p>
          <w:p w:rsidR="000D1AE6" w:rsidRPr="006A41F5" w:rsidRDefault="000D1AE6" w:rsidP="002C38B9">
            <w:pPr>
              <w:snapToGri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31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уточнение</w:t>
            </w:r>
          </w:p>
        </w:tc>
      </w:tr>
      <w:tr w:rsidR="0063389D" w:rsidRPr="0035519B" w:rsidTr="0063389D">
        <w:trPr>
          <w:trHeight w:val="93"/>
        </w:trPr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9D" w:rsidRDefault="0063389D" w:rsidP="0063389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 ИСПОЛНИТЕЛЬНЫЙ ОРГАН ПАРТНЕРСТВА.</w:t>
            </w:r>
          </w:p>
        </w:tc>
      </w:tr>
      <w:tr w:rsidR="0063389D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9D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9D" w:rsidRPr="006A41F5" w:rsidRDefault="0063389D" w:rsidP="009E51A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11.3.10. утверждает правила, процедуры и другие внутренние документы Партнерства, за исключением документов, утверждаемых Общим собранием и Правлением Партнерства, определяет организационную структуру Партнерства;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9D" w:rsidRPr="006A41F5" w:rsidRDefault="0063389D" w:rsidP="009E51AD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11.3.10. утверждает правила, процедуры и другие внутренние документы Партнерства, за исключением документов, утверждаемых Общим собранием 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авлением Партнерства, </w:t>
            </w:r>
            <w:r w:rsidRPr="00633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определение и представление на утверждение Правлением организационной структуры Партнерства;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9D" w:rsidRDefault="00971FD8" w:rsidP="0031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63389D" w:rsidRPr="0035519B" w:rsidTr="0063389D">
        <w:trPr>
          <w:trHeight w:val="93"/>
        </w:trPr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389D" w:rsidRPr="006A41F5" w:rsidRDefault="0063389D" w:rsidP="002C38B9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 СПЕЦИАЛИЗИРОВАННЫЕ ОРГАНЫ ПАРТНЕРСТВА.</w:t>
            </w:r>
          </w:p>
        </w:tc>
      </w:tr>
      <w:tr w:rsidR="000D1AE6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63389D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6A41F5" w:rsidRDefault="000D1AE6" w:rsidP="002D69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12.1.1. Орган, осуществляющий </w:t>
            </w:r>
            <w:proofErr w:type="gramStart"/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членами Партнерства требований стандартов и правил Партнерства (Контрольная комиссия).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6A41F5" w:rsidRDefault="000D1AE6" w:rsidP="002C38B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12.1.1. Орган, осуществляющий </w:t>
            </w:r>
            <w:proofErr w:type="gramStart"/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соблюдением членами Партнерства требований</w:t>
            </w:r>
            <w:r w:rsidRPr="000F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стандартов и правил Партнерства (Контрольная комиссия).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971FD8" w:rsidP="0031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запятая</w:t>
            </w:r>
          </w:p>
        </w:tc>
      </w:tr>
      <w:tr w:rsidR="000D1AE6" w:rsidRPr="0035519B" w:rsidTr="002C38B9">
        <w:trPr>
          <w:trHeight w:val="9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63389D" w:rsidP="002C38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3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6A41F5" w:rsidRDefault="000D1AE6" w:rsidP="002D69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12.6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 по рассмотрению дел о применении в отношении членов Партнерства мер дисциплинарного 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воздействия при необходимости направляет Правлению или О</w:t>
            </w:r>
            <w:r w:rsidRPr="005D6A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бщему собранию членов Партнерства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рекомендации о применении мер дисциплинарного воздействия в пределах их полномочий.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6A41F5" w:rsidRDefault="000D1AE6" w:rsidP="002D6982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12.6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Орган по рассмотрению дел о применении в отношении членов Партнерства мер дисциплинарного 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воздействия при необходимости направляет Правлению рекомендации о применении мер дисциплинарного воздействия в пределах их полномочий.</w:t>
            </w:r>
          </w:p>
          <w:p w:rsidR="000D1AE6" w:rsidRPr="006A41F5" w:rsidRDefault="000D1AE6" w:rsidP="002C38B9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3103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AE6" w:rsidRPr="0035519B" w:rsidTr="0063389D">
        <w:trPr>
          <w:trHeight w:val="93"/>
        </w:trPr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3103D9">
            <w:pPr>
              <w:jc w:val="center"/>
              <w:rPr>
                <w:rFonts w:ascii="Times New Roman" w:hAnsi="Times New Roman" w:cs="Times New Roman"/>
              </w:rPr>
            </w:pPr>
            <w:bookmarkStart w:id="11" w:name="_Toc178061119"/>
            <w:r>
              <w:rPr>
                <w:b/>
              </w:rPr>
              <w:lastRenderedPageBreak/>
              <w:t>14. ИСТОЧНИКИ ФОРМИРОВАНИЯ ИМУЩЕСТВА</w:t>
            </w:r>
            <w:bookmarkEnd w:id="11"/>
            <w:r>
              <w:rPr>
                <w:b/>
              </w:rPr>
              <w:t xml:space="preserve"> ПАРТНЕРСТВА.</w:t>
            </w:r>
          </w:p>
        </w:tc>
      </w:tr>
      <w:tr w:rsidR="000D1AE6" w:rsidRPr="0035519B" w:rsidTr="004F78BF">
        <w:trPr>
          <w:trHeight w:val="2024"/>
        </w:trPr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1AE6" w:rsidRPr="0035519B" w:rsidRDefault="0063389D" w:rsidP="006338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1AE6" w:rsidRPr="000B21A8" w:rsidRDefault="000D1AE6" w:rsidP="002338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8">
              <w:rPr>
                <w:rFonts w:ascii="Times New Roman" w:hAnsi="Times New Roman" w:cs="Times New Roman"/>
                <w:sz w:val="24"/>
                <w:szCs w:val="24"/>
              </w:rPr>
              <w:t xml:space="preserve">14.1.1. регулярные и единовременные поступления от членов Партнерства (вступительные, членские и единовременные целевые взносы). </w:t>
            </w:r>
          </w:p>
          <w:p w:rsidR="000D1AE6" w:rsidRPr="000B21A8" w:rsidRDefault="000D1AE6" w:rsidP="002338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8">
              <w:rPr>
                <w:rFonts w:ascii="Times New Roman" w:hAnsi="Times New Roman" w:cs="Times New Roman"/>
                <w:sz w:val="24"/>
                <w:szCs w:val="24"/>
              </w:rPr>
              <w:t>14.1.2. добровольные имущественные взносы и пожертвования;</w:t>
            </w:r>
          </w:p>
          <w:p w:rsidR="000D1AE6" w:rsidRPr="000B21A8" w:rsidRDefault="000D1AE6" w:rsidP="002338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14.1.3. средства, полученные от оказания услуг по предоставлению информации, раскрытие которой может осуществляться на платной основе</w:t>
            </w:r>
            <w:r w:rsidRPr="000B21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AE6" w:rsidRPr="005D6AB3" w:rsidRDefault="000D1AE6" w:rsidP="002338E8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D6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14.1.4. средства, полученные от оказания образовательных услуг, связанных с предпринимательской деятельностью, коммерческими или профессиональными интересами членов Партнерства;</w:t>
            </w:r>
          </w:p>
          <w:p w:rsidR="000D1AE6" w:rsidRPr="000B21A8" w:rsidRDefault="000D1AE6" w:rsidP="002338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B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14.1.5. средства, полученные от продажи информационных материалов, связанных с предпринимательской деятельностью, коммерческими или профессиональными интересами членов Партнерства</w:t>
            </w:r>
            <w:r w:rsidRPr="000B21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1AE6" w:rsidRPr="000B21A8" w:rsidRDefault="000D1AE6" w:rsidP="002338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8">
              <w:rPr>
                <w:rFonts w:ascii="Times New Roman" w:hAnsi="Times New Roman" w:cs="Times New Roman"/>
                <w:sz w:val="24"/>
                <w:szCs w:val="24"/>
              </w:rPr>
              <w:t>14.1.6. доходы, полученные от размещения денежных средств на банковских депозитах;</w:t>
            </w:r>
          </w:p>
          <w:p w:rsidR="000D1AE6" w:rsidRPr="000B21A8" w:rsidRDefault="000D1AE6" w:rsidP="009D50D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1A8">
              <w:rPr>
                <w:rFonts w:ascii="Times New Roman" w:hAnsi="Times New Roman" w:cs="Times New Roman"/>
                <w:sz w:val="24"/>
                <w:szCs w:val="24"/>
              </w:rPr>
              <w:t>14.1.7. другие, не запрещенные законом источники.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1AE6" w:rsidRPr="000B21A8" w:rsidRDefault="000D1AE6" w:rsidP="002338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8">
              <w:rPr>
                <w:rFonts w:ascii="Times New Roman" w:hAnsi="Times New Roman" w:cs="Times New Roman"/>
                <w:sz w:val="24"/>
                <w:szCs w:val="24"/>
              </w:rPr>
              <w:t xml:space="preserve">14.1.1. регулярные и единовременные поступления от членов Партнерства (вступительные, членские и единовременные целевые взносы). </w:t>
            </w:r>
          </w:p>
          <w:p w:rsidR="000D1AE6" w:rsidRPr="000B21A8" w:rsidRDefault="000D1AE6" w:rsidP="002338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8">
              <w:rPr>
                <w:rFonts w:ascii="Times New Roman" w:hAnsi="Times New Roman" w:cs="Times New Roman"/>
                <w:sz w:val="24"/>
                <w:szCs w:val="24"/>
              </w:rPr>
              <w:t>14.1.2. добровольные имущественные взносы и пожертвования;</w:t>
            </w:r>
          </w:p>
          <w:p w:rsidR="000D1AE6" w:rsidRPr="000B21A8" w:rsidRDefault="000D1AE6" w:rsidP="002338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8">
              <w:rPr>
                <w:rFonts w:ascii="Times New Roman" w:hAnsi="Times New Roman" w:cs="Times New Roman"/>
                <w:sz w:val="24"/>
                <w:szCs w:val="24"/>
              </w:rPr>
              <w:t>14.1.3. доходы, полученные от размещения денежных средств на банковских депозитах;</w:t>
            </w:r>
          </w:p>
          <w:p w:rsidR="000D1AE6" w:rsidRPr="000B21A8" w:rsidRDefault="000D1AE6" w:rsidP="002338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1A8">
              <w:rPr>
                <w:rFonts w:ascii="Times New Roman" w:hAnsi="Times New Roman" w:cs="Times New Roman"/>
                <w:sz w:val="24"/>
                <w:szCs w:val="24"/>
              </w:rPr>
              <w:t>14.1.4. другие, не запрещенные законом источники.</w:t>
            </w:r>
          </w:p>
          <w:p w:rsidR="000D1AE6" w:rsidRPr="000B21A8" w:rsidRDefault="000D1AE6" w:rsidP="002338E8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E6" w:rsidRPr="000B21A8" w:rsidRDefault="000D1AE6" w:rsidP="002338E8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1AE6" w:rsidRPr="0063389D" w:rsidRDefault="000D1AE6" w:rsidP="00233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89D">
              <w:rPr>
                <w:rFonts w:ascii="Times New Roman" w:hAnsi="Times New Roman" w:cs="Times New Roman"/>
                <w:sz w:val="24"/>
                <w:szCs w:val="24"/>
              </w:rPr>
              <w:t>В связи с корректировкой  источников дохода</w:t>
            </w:r>
          </w:p>
          <w:p w:rsidR="000D1AE6" w:rsidRPr="0063389D" w:rsidRDefault="000D1AE6" w:rsidP="00233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E6" w:rsidRPr="0035519B" w:rsidRDefault="000D1AE6" w:rsidP="002338E8">
            <w:pPr>
              <w:rPr>
                <w:rFonts w:ascii="Times New Roman" w:hAnsi="Times New Roman" w:cs="Times New Roman"/>
              </w:rPr>
            </w:pPr>
            <w:r w:rsidRPr="0063389D">
              <w:rPr>
                <w:rFonts w:ascii="Times New Roman" w:hAnsi="Times New Roman" w:cs="Times New Roman"/>
                <w:sz w:val="24"/>
                <w:szCs w:val="24"/>
              </w:rPr>
              <w:t>ч. 2 ст. 8.   7-ФЗ</w:t>
            </w:r>
          </w:p>
        </w:tc>
      </w:tr>
      <w:tr w:rsidR="000D1AE6" w:rsidRPr="0035519B" w:rsidTr="004F78BF">
        <w:trPr>
          <w:trHeight w:val="356"/>
        </w:trPr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9D50D1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 ОБЕСПЕЧЕНИЕ ИМУЩЕСТВЕННОЙ ОТВЕТСТВЕННОСТИ ЧЛЕНОВ ПАРТНЕРСТВА.</w:t>
            </w:r>
          </w:p>
        </w:tc>
      </w:tr>
      <w:tr w:rsidR="000D1AE6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3103D9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63389D" w:rsidP="0031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9D50D1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1AE6" w:rsidRPr="006A41F5" w:rsidRDefault="000D1AE6" w:rsidP="009D50D1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Компенсационный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2E4E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первоначально формируется  в денежной форме за счет взносов членов Партнерства, в размере не менее чем тр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иста тысяч рублей на одного члена Партнерства. Порядок внесения взносов в компенсационный фонд определяется внутренними документами Партнерства, утвержденными Общим собранием.   </w:t>
            </w:r>
          </w:p>
          <w:p w:rsidR="000D1AE6" w:rsidRPr="006F100D" w:rsidRDefault="000D1AE6" w:rsidP="006F100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6C2E4E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1AE6" w:rsidRPr="006F100D" w:rsidRDefault="000D1AE6" w:rsidP="006C2E4E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15.2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. Компенсационный фонд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</w:t>
            </w:r>
            <w:r w:rsidRPr="000B21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соответствии с Положением о компенсационном фонде</w:t>
            </w:r>
            <w:r w:rsidRPr="006C2E4E">
              <w:rPr>
                <w:rFonts w:ascii="Times New Roman" w:eastAsia="Times New Roman" w:hAnsi="Times New Roman" w:cs="Times New Roman"/>
                <w:sz w:val="24"/>
                <w:szCs w:val="24"/>
              </w:rPr>
              <w:t>, первоначально формируется  в денежной форме за счет взносов членов Партнерства, в размере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чем триста тысяч рублей на одного члена Партнерства. Порядок внесения взносов в компенсационный фонд определяется внутренними документами Партнерства, утвержденными Общим 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собранием.   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14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E6" w:rsidRPr="000B21A8" w:rsidRDefault="000B21A8" w:rsidP="00143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r w:rsidRPr="000B21A8">
              <w:rPr>
                <w:rFonts w:ascii="Times New Roman" w:hAnsi="Times New Roman" w:cs="Times New Roman"/>
                <w:sz w:val="24"/>
                <w:szCs w:val="24"/>
              </w:rPr>
              <w:t>ектировка</w:t>
            </w:r>
          </w:p>
        </w:tc>
      </w:tr>
      <w:tr w:rsidR="000D1AE6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3103D9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63389D" w:rsidP="0031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63389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1AE6" w:rsidRPr="006F100D" w:rsidRDefault="000D1AE6" w:rsidP="0063389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15.5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Доход, полученный от размещения и инвестирования средств компенсационного фонда, направляется на пополнение компенсационного фонда и </w:t>
            </w:r>
            <w:r w:rsidRPr="005D6A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покрытие расходов, связанных с обеспечением надлежащих условий инвестирования средств компенсационного фонда.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711C3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1AE6" w:rsidRPr="006F100D" w:rsidRDefault="000D1AE6" w:rsidP="00711C3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15.5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. Доход, полученный от размещения и инвестирования средств компенсационного фонда, направляется на пополнение компенсационного фонда</w:t>
            </w:r>
            <w:r w:rsidR="005D6AB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63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AE6" w:rsidRPr="0063389D" w:rsidRDefault="000D1AE6" w:rsidP="0063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D">
              <w:rPr>
                <w:rFonts w:ascii="Times New Roman" w:hAnsi="Times New Roman" w:cs="Times New Roman"/>
                <w:sz w:val="24"/>
                <w:szCs w:val="24"/>
              </w:rPr>
              <w:t>ч.4.</w:t>
            </w:r>
            <w:proofErr w:type="gramStart"/>
            <w:r w:rsidRPr="0063389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63389D">
              <w:rPr>
                <w:rFonts w:ascii="Times New Roman" w:hAnsi="Times New Roman" w:cs="Times New Roman"/>
                <w:sz w:val="24"/>
                <w:szCs w:val="24"/>
              </w:rPr>
              <w:t xml:space="preserve"> 55.16</w:t>
            </w:r>
          </w:p>
          <w:p w:rsidR="000D1AE6" w:rsidRPr="0063389D" w:rsidRDefault="000D1AE6" w:rsidP="00633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89D">
              <w:rPr>
                <w:rFonts w:ascii="Times New Roman" w:hAnsi="Times New Roman" w:cs="Times New Roman"/>
                <w:sz w:val="24"/>
                <w:szCs w:val="24"/>
              </w:rPr>
              <w:t>Градостроительного  кодекса РФ</w:t>
            </w:r>
          </w:p>
          <w:p w:rsidR="000D1AE6" w:rsidRPr="001437C2" w:rsidRDefault="000D1AE6" w:rsidP="00633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1AE6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3103D9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Default="000B21A8" w:rsidP="0031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63389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1AE6" w:rsidRPr="006A41F5" w:rsidRDefault="000D1AE6" w:rsidP="0063389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15.6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A4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Партнерство в пределах средств компенсационного фонда несет </w:t>
            </w:r>
            <w:r w:rsidRPr="005D6AB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субсидиарную</w:t>
            </w:r>
            <w:r w:rsidRPr="006A4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ответственность по обязательствам своих членов, возникшим в результате причинения вреда вследствие </w:t>
            </w:r>
            <w:proofErr w:type="gramStart"/>
            <w:r w:rsidRPr="006A41F5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недостатков</w:t>
            </w:r>
            <w:proofErr w:type="gramEnd"/>
            <w:r w:rsidRPr="006A4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произведенных членом Партнерства работ, 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случаях, предусмотренных статьей 60 Градостроительного кодекса РФ </w:t>
            </w:r>
            <w:r w:rsidRPr="006A41F5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 законодательством и Положением о компенсационном фонде Партнерства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711C3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1AE6" w:rsidRPr="006A41F5" w:rsidRDefault="000D1AE6" w:rsidP="00711C3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15.6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A4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Партнерство в пределах средств компенсационного фонда несет </w:t>
            </w:r>
            <w:r w:rsidRPr="000B21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солидарную </w:t>
            </w:r>
            <w:r w:rsidRPr="006A4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ответственность по обязательствам своих членов, возникшим в результате причинения вреда вследствие </w:t>
            </w:r>
            <w:proofErr w:type="gramStart"/>
            <w:r w:rsidRPr="006A41F5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недостатков</w:t>
            </w:r>
            <w:proofErr w:type="gramEnd"/>
            <w:r w:rsidRPr="006A41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произведенных членом Партнерства работ, 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случаях, предусмотренных статьей 60 Градостроительного кодекса РФ </w:t>
            </w:r>
            <w:r w:rsidRPr="006A41F5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действующим законодательством и Положением о компенсационном фонде Партнерства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711C3C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Pr="001437C2" w:rsidRDefault="000D1AE6" w:rsidP="00711C3C">
            <w:pPr>
              <w:jc w:val="center"/>
              <w:rPr>
                <w:rFonts w:ascii="Times New Roman" w:hAnsi="Times New Roman" w:cs="Times New Roman"/>
              </w:rPr>
            </w:pPr>
            <w:r w:rsidRPr="001437C2">
              <w:rPr>
                <w:rFonts w:ascii="Times New Roman" w:hAnsi="Times New Roman" w:cs="Times New Roman"/>
              </w:rPr>
              <w:t>Изменение ст.60 Градостроительного  кодекса РФ</w:t>
            </w:r>
          </w:p>
          <w:p w:rsidR="000D1AE6" w:rsidRPr="001437C2" w:rsidRDefault="000D1AE6" w:rsidP="00711C3C">
            <w:pPr>
              <w:jc w:val="center"/>
              <w:rPr>
                <w:rFonts w:ascii="Times New Roman" w:hAnsi="Times New Roman" w:cs="Times New Roman"/>
              </w:rPr>
            </w:pPr>
            <w:r w:rsidRPr="001437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7C2">
              <w:rPr>
                <w:rFonts w:ascii="Times New Roman" w:hAnsi="Times New Roman" w:cs="Times New Roman"/>
              </w:rPr>
              <w:t>(ФЗ  от 28.11.2011 г.  №337- ФЗ; вступил в силу</w:t>
            </w:r>
            <w:proofErr w:type="gramEnd"/>
          </w:p>
          <w:p w:rsidR="000D1AE6" w:rsidRDefault="000D1AE6" w:rsidP="00711C3C">
            <w:pPr>
              <w:jc w:val="center"/>
              <w:rPr>
                <w:rFonts w:ascii="Times New Roman" w:hAnsi="Times New Roman" w:cs="Times New Roman"/>
              </w:rPr>
            </w:pPr>
            <w:r w:rsidRPr="001437C2">
              <w:rPr>
                <w:rFonts w:ascii="Times New Roman" w:hAnsi="Times New Roman" w:cs="Times New Roman"/>
              </w:rPr>
              <w:t xml:space="preserve"> с 1.07.2013 г.)</w:t>
            </w:r>
          </w:p>
        </w:tc>
      </w:tr>
      <w:tr w:rsidR="000D1AE6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3103D9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Pr="0035519B" w:rsidRDefault="000B21A8" w:rsidP="003103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6F100D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1AE6" w:rsidRPr="006F100D" w:rsidRDefault="000D1AE6" w:rsidP="006F100D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15.7</w:t>
            </w:r>
            <w:r w:rsidRPr="006F1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Средства компенсационного фонда, израсходованные на осуществление выплат в результате наступления </w:t>
            </w:r>
            <w:r w:rsidRPr="005D6A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субсидиарной</w:t>
            </w:r>
            <w:r w:rsidRPr="006F1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ответственности Партнерства, подлежат восполнению за счет виновного члена Партнерства (бывшего члена Партнерства).</w:t>
            </w:r>
          </w:p>
          <w:p w:rsidR="000D1AE6" w:rsidRPr="006F100D" w:rsidRDefault="000D1AE6" w:rsidP="003103D9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711C3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D1AE6" w:rsidRPr="006F100D" w:rsidRDefault="000D1AE6" w:rsidP="00711C3C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6F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15.7</w:t>
            </w:r>
            <w:r w:rsidRPr="006F1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Средства компенсационного фонда, израсходованные на осуществление выплат в результате наступления </w:t>
            </w:r>
            <w:r w:rsidRPr="00441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солидарной</w:t>
            </w:r>
            <w:r w:rsidRPr="006F1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ответственности Партнерства, подлежат восполнению за счет виновного члена Партнерс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тва (бывшего члена Партнерства), </w:t>
            </w:r>
            <w:r w:rsidRPr="00971F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 также иные члены Партнерства должны внести взносы для пополнения компенсационного фонда.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D8" w:rsidRDefault="00971FD8" w:rsidP="001437C2">
            <w:pPr>
              <w:jc w:val="center"/>
              <w:rPr>
                <w:rFonts w:ascii="Times New Roman" w:hAnsi="Times New Roman" w:cs="Times New Roman"/>
              </w:rPr>
            </w:pPr>
          </w:p>
          <w:p w:rsidR="000D1AE6" w:rsidRPr="001437C2" w:rsidRDefault="000D1AE6" w:rsidP="001437C2">
            <w:pPr>
              <w:jc w:val="center"/>
              <w:rPr>
                <w:rFonts w:ascii="Times New Roman" w:hAnsi="Times New Roman" w:cs="Times New Roman"/>
              </w:rPr>
            </w:pPr>
            <w:r w:rsidRPr="001437C2">
              <w:rPr>
                <w:rFonts w:ascii="Times New Roman" w:hAnsi="Times New Roman" w:cs="Times New Roman"/>
              </w:rPr>
              <w:t>Изменение ст.60 Градостроительного  кодекса РФ</w:t>
            </w:r>
          </w:p>
          <w:p w:rsidR="000D1AE6" w:rsidRPr="001437C2" w:rsidRDefault="000D1AE6" w:rsidP="001437C2">
            <w:pPr>
              <w:jc w:val="center"/>
              <w:rPr>
                <w:rFonts w:ascii="Times New Roman" w:hAnsi="Times New Roman" w:cs="Times New Roman"/>
              </w:rPr>
            </w:pPr>
            <w:r w:rsidRPr="001437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7C2">
              <w:rPr>
                <w:rFonts w:ascii="Times New Roman" w:hAnsi="Times New Roman" w:cs="Times New Roman"/>
              </w:rPr>
              <w:t>(ФЗ  от 28.11.2011 г.  №337- ФЗ; вступил в силу</w:t>
            </w:r>
            <w:proofErr w:type="gramEnd"/>
          </w:p>
          <w:p w:rsidR="000D1AE6" w:rsidRPr="0035519B" w:rsidRDefault="000D1AE6" w:rsidP="001437C2">
            <w:pPr>
              <w:jc w:val="center"/>
              <w:rPr>
                <w:rFonts w:ascii="Times New Roman" w:hAnsi="Times New Roman" w:cs="Times New Roman"/>
              </w:rPr>
            </w:pPr>
            <w:r w:rsidRPr="001437C2">
              <w:rPr>
                <w:rFonts w:ascii="Times New Roman" w:hAnsi="Times New Roman" w:cs="Times New Roman"/>
              </w:rPr>
              <w:t xml:space="preserve"> с 1.07.2013 г.)</w:t>
            </w:r>
          </w:p>
        </w:tc>
      </w:tr>
      <w:tr w:rsidR="0032361F" w:rsidRPr="0035519B" w:rsidTr="00FD7059">
        <w:tc>
          <w:tcPr>
            <w:tcW w:w="155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1F" w:rsidRPr="0032361F" w:rsidRDefault="0032361F" w:rsidP="0032361F">
            <w:pPr>
              <w:jc w:val="center"/>
              <w:rPr>
                <w:rFonts w:ascii="Times New Roman" w:hAnsi="Times New Roman" w:cs="Times New Roman"/>
              </w:rPr>
            </w:pPr>
            <w:r w:rsidRPr="0032361F">
              <w:rPr>
                <w:rFonts w:ascii="Times New Roman" w:hAnsi="Times New Roman" w:cs="Times New Roman"/>
                <w:b/>
                <w:bCs/>
                <w:caps/>
              </w:rPr>
              <w:t>18. Реорганизация, ликвидация ПАРТНЕРСТВА.</w:t>
            </w:r>
          </w:p>
        </w:tc>
      </w:tr>
      <w:tr w:rsidR="0032361F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1F" w:rsidRDefault="0032361F" w:rsidP="00AB1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1F" w:rsidRPr="006A41F5" w:rsidRDefault="0032361F" w:rsidP="003236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         </w:t>
            </w:r>
            <w:r w:rsidR="000E571E">
              <w:rPr>
                <w:rFonts w:ascii="Times New Roman" w:hAnsi="Times New Roman" w:cs="Times New Roman"/>
                <w:b/>
                <w:bCs/>
                <w:cap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32361F">
              <w:rPr>
                <w:rFonts w:ascii="Times New Roman" w:hAnsi="Times New Roman" w:cs="Times New Roman"/>
                <w:b/>
                <w:bCs/>
                <w:caps/>
              </w:rPr>
              <w:t xml:space="preserve">18. </w:t>
            </w:r>
            <w:r w:rsidRPr="00996216">
              <w:rPr>
                <w:rFonts w:ascii="Times New Roman" w:hAnsi="Times New Roman" w:cs="Times New Roman"/>
                <w:b/>
                <w:bCs/>
                <w:caps/>
                <w:u w:val="single"/>
              </w:rPr>
              <w:t>Реорганизация,</w:t>
            </w:r>
            <w:r w:rsidRPr="0032361F">
              <w:rPr>
                <w:rFonts w:ascii="Times New Roman" w:hAnsi="Times New Roman" w:cs="Times New Roman"/>
                <w:b/>
                <w:bCs/>
                <w:caps/>
              </w:rPr>
              <w:t xml:space="preserve"> ликвидация ПАРТНЕРСТВА.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1F" w:rsidRPr="006A41F5" w:rsidRDefault="0032361F" w:rsidP="0032361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361F">
              <w:rPr>
                <w:rFonts w:ascii="Times New Roman" w:hAnsi="Times New Roman" w:cs="Times New Roman"/>
                <w:b/>
                <w:bCs/>
                <w:caps/>
              </w:rPr>
              <w:t>18. ликвидация ПАРТНЕРСТВА.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61F" w:rsidRDefault="0032361F" w:rsidP="00143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Реорганизация также ведет к потере компенсационного фонда</w:t>
            </w:r>
          </w:p>
        </w:tc>
      </w:tr>
      <w:tr w:rsidR="000D1AE6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35519B" w:rsidRDefault="00971FD8" w:rsidP="0032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36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4F78BF" w:rsidRDefault="000D1AE6" w:rsidP="00711C3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18.2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Партнерство может быть </w:t>
            </w:r>
            <w:r w:rsidRPr="005D6AB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реорганизовано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, ликвидировано также в случаях, установленных федеральными законами.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711C3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18.2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>. Партнерство может быть, ликвидировано также в случаях, установленных федеральными законами.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1437C2" w:rsidRDefault="00971FD8" w:rsidP="00143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Реорганизация также ведет к потере компенсационного фонда</w:t>
            </w:r>
          </w:p>
        </w:tc>
      </w:tr>
      <w:tr w:rsidR="000D1AE6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35519B" w:rsidRDefault="00971FD8" w:rsidP="0032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236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4F78BF" w:rsidRDefault="000D1AE6" w:rsidP="00711C3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18.3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9962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Реорганизация,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ликвидация Партнерства 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осуществляется в порядке, установленном федеральными законами, внутренними документами Партнерства.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711C3C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41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18.3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иквидация Партнерства осуществляется в </w:t>
            </w:r>
            <w:r w:rsidRPr="006A41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порядке, установленном федеральными законами, внутренними документами Партнерства.</w:t>
            </w:r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1437C2" w:rsidRDefault="00971FD8" w:rsidP="001437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Реорганизация также </w:t>
            </w:r>
            <w:r>
              <w:rPr>
                <w:rFonts w:ascii="Times New Roman" w:hAnsi="Times New Roman" w:cs="Times New Roman"/>
              </w:rPr>
              <w:lastRenderedPageBreak/>
              <w:t>ведет к потере компенсационного фонда</w:t>
            </w:r>
          </w:p>
        </w:tc>
      </w:tr>
      <w:tr w:rsidR="000D1AE6" w:rsidRPr="0035519B" w:rsidTr="004F78BF">
        <w:tc>
          <w:tcPr>
            <w:tcW w:w="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35519B" w:rsidRDefault="00971FD8" w:rsidP="003236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236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35519B" w:rsidRDefault="000D1AE6" w:rsidP="00711C3C">
            <w:pPr>
              <w:ind w:firstLine="708"/>
              <w:jc w:val="both"/>
              <w:rPr>
                <w:rFonts w:ascii="Times New Roman" w:eastAsia="Times New Roman" w:hAnsi="Times New Roman" w:cs="Times New Roman"/>
              </w:rPr>
            </w:pPr>
            <w:r w:rsidRPr="004F78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18.4.</w:t>
            </w:r>
            <w:r w:rsidRPr="004F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4F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исключения сведений о Партнерстве из государственного реестра саморегулируемых организаций, средства компенсационного фонда НП «Союз строителей ЯНАО» подлежат зачислению на счет Национального объединения строителей и могут быть использованы только для осуществления выплат в связи с наступлением </w:t>
            </w:r>
            <w:r w:rsidRPr="0099621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субсидиарной</w:t>
            </w:r>
            <w:r w:rsidRPr="004F7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ответственности саморегулируемой организации по обязательствам её членов, возникшим вследствие причинения вреда, в случаях, </w:t>
            </w:r>
            <w:r w:rsidRPr="00801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предусмотренных </w:t>
            </w:r>
            <w:hyperlink w:anchor="sub_60" w:history="1">
              <w:r w:rsidRPr="00801414">
                <w:rPr>
                  <w:rStyle w:val="ae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ст.60</w:t>
              </w:r>
            </w:hyperlink>
            <w:r w:rsidRPr="008014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Градостроительного  </w:t>
            </w:r>
            <w:r w:rsidRPr="004F78BF">
              <w:rPr>
                <w:rFonts w:ascii="Times New Roman" w:eastAsia="Times New Roman" w:hAnsi="Times New Roman" w:cs="Times New Roman"/>
                <w:sz w:val="24"/>
                <w:szCs w:val="24"/>
              </w:rPr>
              <w:t>кодекса РФ.</w:t>
            </w:r>
            <w:proofErr w:type="gram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Default="000D1AE6" w:rsidP="004F78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E57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10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18.4.</w:t>
            </w:r>
            <w:r w:rsidRPr="006F1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случае исключения сведений о Партнерстве </w:t>
            </w:r>
          </w:p>
          <w:p w:rsidR="000D1AE6" w:rsidRPr="0035519B" w:rsidRDefault="000D1AE6" w:rsidP="00711C3C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F1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государственного реестра саморегулируемых организаций, средства компенсационного фонда НП «Союз строителей ЯНАО» подлежат зачислению на счет Национального объединения строителей и могут быть использованы только для осуществления выплат в связи с наступлением </w:t>
            </w:r>
            <w:r w:rsidRPr="004419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солидарной</w:t>
            </w:r>
            <w:r w:rsidRPr="006F1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ответственности саморегулируемой организации по обязательствам её членов, возникшим вследствие причинения вреда, в случаях, предусмотренных </w:t>
            </w:r>
            <w:hyperlink w:anchor="sub_60" w:history="1">
              <w:r w:rsidRPr="006F100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ст.60</w:t>
              </w:r>
            </w:hyperlink>
            <w:r w:rsidRPr="006F10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Градостроительного  кодекса РФ.</w:t>
            </w:r>
            <w:proofErr w:type="gramEnd"/>
          </w:p>
        </w:tc>
        <w:tc>
          <w:tcPr>
            <w:tcW w:w="2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AE6" w:rsidRPr="001437C2" w:rsidRDefault="000D1AE6" w:rsidP="001437C2">
            <w:pPr>
              <w:rPr>
                <w:rFonts w:ascii="Times New Roman" w:hAnsi="Times New Roman" w:cs="Times New Roman"/>
              </w:rPr>
            </w:pPr>
            <w:r w:rsidRPr="001437C2">
              <w:rPr>
                <w:rFonts w:ascii="Times New Roman" w:hAnsi="Times New Roman" w:cs="Times New Roman"/>
              </w:rPr>
              <w:t>Изменение ст.60 Градостроительного  кодекса РФ</w:t>
            </w:r>
          </w:p>
          <w:p w:rsidR="000D1AE6" w:rsidRPr="001437C2" w:rsidRDefault="000D1AE6" w:rsidP="001437C2">
            <w:pPr>
              <w:rPr>
                <w:rFonts w:ascii="Times New Roman" w:hAnsi="Times New Roman" w:cs="Times New Roman"/>
              </w:rPr>
            </w:pPr>
            <w:r w:rsidRPr="001437C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437C2">
              <w:rPr>
                <w:rFonts w:ascii="Times New Roman" w:hAnsi="Times New Roman" w:cs="Times New Roman"/>
              </w:rPr>
              <w:t>(ФЗ  от 28.11.2011 г.  №337- ФЗ; вступил в силу</w:t>
            </w:r>
            <w:proofErr w:type="gramEnd"/>
          </w:p>
          <w:p w:rsidR="000D1AE6" w:rsidRPr="0035519B" w:rsidRDefault="000D1AE6" w:rsidP="001437C2">
            <w:pPr>
              <w:rPr>
                <w:rFonts w:ascii="Times New Roman" w:hAnsi="Times New Roman" w:cs="Times New Roman"/>
              </w:rPr>
            </w:pPr>
            <w:r w:rsidRPr="001437C2">
              <w:rPr>
                <w:rFonts w:ascii="Times New Roman" w:hAnsi="Times New Roman" w:cs="Times New Roman"/>
              </w:rPr>
              <w:t xml:space="preserve"> с 1.07.2013 г.)</w:t>
            </w:r>
          </w:p>
        </w:tc>
      </w:tr>
    </w:tbl>
    <w:p w:rsidR="00971FD8" w:rsidRDefault="00971FD8" w:rsidP="006F100D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71FD8" w:rsidRDefault="00971FD8" w:rsidP="006F100D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971FD8" w:rsidRDefault="00D61303" w:rsidP="006F100D">
      <w:pPr>
        <w:pStyle w:val="ConsPlusNormal"/>
        <w:widowControl/>
        <w:ind w:left="1416"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Подготовил заместитель директора </w:t>
      </w:r>
    </w:p>
    <w:p w:rsidR="00D61303" w:rsidRPr="00A2635C" w:rsidRDefault="00971FD8" w:rsidP="00971F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п</w:t>
      </w:r>
      <w:r w:rsidR="00D61303">
        <w:rPr>
          <w:rFonts w:ascii="Times New Roman" w:hAnsi="Times New Roman" w:cs="Times New Roman"/>
          <w:sz w:val="22"/>
          <w:szCs w:val="22"/>
        </w:rPr>
        <w:t>о производственным вопросам</w:t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 w:rsidR="00D61303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="00D61303">
        <w:rPr>
          <w:rFonts w:ascii="Times New Roman" w:hAnsi="Times New Roman" w:cs="Times New Roman"/>
          <w:sz w:val="22"/>
          <w:szCs w:val="22"/>
        </w:rPr>
        <w:t>А.В.Павлов</w:t>
      </w:r>
      <w:proofErr w:type="spellEnd"/>
    </w:p>
    <w:sectPr w:rsidR="00D61303" w:rsidRPr="00A2635C" w:rsidSect="008D440B">
      <w:footerReference w:type="default" r:id="rId14"/>
      <w:pgSz w:w="16838" w:h="11906" w:orient="landscape"/>
      <w:pgMar w:top="794" w:right="567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CD" w:rsidRDefault="00AC17CD" w:rsidP="001212A8">
      <w:pPr>
        <w:spacing w:after="0" w:line="240" w:lineRule="auto"/>
      </w:pPr>
      <w:r>
        <w:separator/>
      </w:r>
    </w:p>
  </w:endnote>
  <w:endnote w:type="continuationSeparator" w:id="0">
    <w:p w:rsidR="00AC17CD" w:rsidRDefault="00AC17CD" w:rsidP="0012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947096"/>
      <w:docPartObj>
        <w:docPartGallery w:val="Page Numbers (Bottom of Page)"/>
        <w:docPartUnique/>
      </w:docPartObj>
    </w:sdtPr>
    <w:sdtEndPr/>
    <w:sdtContent>
      <w:p w:rsidR="0063389D" w:rsidRDefault="006338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CD4">
          <w:rPr>
            <w:noProof/>
          </w:rPr>
          <w:t>1</w:t>
        </w:r>
        <w:r>
          <w:fldChar w:fldCharType="end"/>
        </w:r>
      </w:p>
    </w:sdtContent>
  </w:sdt>
  <w:p w:rsidR="0063389D" w:rsidRDefault="0063389D" w:rsidP="00ED77C8">
    <w:pPr>
      <w:pStyle w:val="ac"/>
      <w:tabs>
        <w:tab w:val="clear" w:pos="4677"/>
        <w:tab w:val="clear" w:pos="9355"/>
        <w:tab w:val="left" w:pos="120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CD" w:rsidRDefault="00AC17CD" w:rsidP="001212A8">
      <w:pPr>
        <w:spacing w:after="0" w:line="240" w:lineRule="auto"/>
      </w:pPr>
      <w:r>
        <w:separator/>
      </w:r>
    </w:p>
  </w:footnote>
  <w:footnote w:type="continuationSeparator" w:id="0">
    <w:p w:rsidR="00AC17CD" w:rsidRDefault="00AC17CD" w:rsidP="00121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13"/>
    <w:rsid w:val="00007689"/>
    <w:rsid w:val="0004060E"/>
    <w:rsid w:val="00042BF6"/>
    <w:rsid w:val="000876C1"/>
    <w:rsid w:val="00087941"/>
    <w:rsid w:val="000A1316"/>
    <w:rsid w:val="000A3490"/>
    <w:rsid w:val="000B21A8"/>
    <w:rsid w:val="000D1AE6"/>
    <w:rsid w:val="000E571E"/>
    <w:rsid w:val="000F0844"/>
    <w:rsid w:val="000F4B79"/>
    <w:rsid w:val="001212A8"/>
    <w:rsid w:val="001437C2"/>
    <w:rsid w:val="001E02A1"/>
    <w:rsid w:val="00200A12"/>
    <w:rsid w:val="00203D05"/>
    <w:rsid w:val="00204CD4"/>
    <w:rsid w:val="0022670B"/>
    <w:rsid w:val="002338E8"/>
    <w:rsid w:val="00291C94"/>
    <w:rsid w:val="00296385"/>
    <w:rsid w:val="002B7BAA"/>
    <w:rsid w:val="002C38B9"/>
    <w:rsid w:val="002D6982"/>
    <w:rsid w:val="002E488E"/>
    <w:rsid w:val="003103D9"/>
    <w:rsid w:val="0032360B"/>
    <w:rsid w:val="0032361F"/>
    <w:rsid w:val="0035519B"/>
    <w:rsid w:val="003922F1"/>
    <w:rsid w:val="0039283A"/>
    <w:rsid w:val="004016F5"/>
    <w:rsid w:val="004378D7"/>
    <w:rsid w:val="0044191C"/>
    <w:rsid w:val="00470F01"/>
    <w:rsid w:val="00484FD8"/>
    <w:rsid w:val="004A568E"/>
    <w:rsid w:val="004C21E8"/>
    <w:rsid w:val="004C4EA3"/>
    <w:rsid w:val="004C5980"/>
    <w:rsid w:val="004F78BF"/>
    <w:rsid w:val="00521057"/>
    <w:rsid w:val="00573A13"/>
    <w:rsid w:val="005748B1"/>
    <w:rsid w:val="00595FCE"/>
    <w:rsid w:val="00596019"/>
    <w:rsid w:val="005D378F"/>
    <w:rsid w:val="005D6AB3"/>
    <w:rsid w:val="005E2CF7"/>
    <w:rsid w:val="00617C47"/>
    <w:rsid w:val="0063389D"/>
    <w:rsid w:val="006338E7"/>
    <w:rsid w:val="00682B44"/>
    <w:rsid w:val="006A7043"/>
    <w:rsid w:val="006C2E4E"/>
    <w:rsid w:val="006C5FD7"/>
    <w:rsid w:val="006C6940"/>
    <w:rsid w:val="006F100D"/>
    <w:rsid w:val="006F3B19"/>
    <w:rsid w:val="00710A8A"/>
    <w:rsid w:val="00711C3C"/>
    <w:rsid w:val="0076053F"/>
    <w:rsid w:val="007759FD"/>
    <w:rsid w:val="007A641D"/>
    <w:rsid w:val="007A739D"/>
    <w:rsid w:val="007E2EA1"/>
    <w:rsid w:val="00801414"/>
    <w:rsid w:val="00824B56"/>
    <w:rsid w:val="008D2EF4"/>
    <w:rsid w:val="008D440B"/>
    <w:rsid w:val="00920010"/>
    <w:rsid w:val="009227D4"/>
    <w:rsid w:val="0095488C"/>
    <w:rsid w:val="009711D9"/>
    <w:rsid w:val="00971FD8"/>
    <w:rsid w:val="00975ED7"/>
    <w:rsid w:val="00987686"/>
    <w:rsid w:val="00996216"/>
    <w:rsid w:val="009A0B00"/>
    <w:rsid w:val="009A14B6"/>
    <w:rsid w:val="009A3BEE"/>
    <w:rsid w:val="009C4CAA"/>
    <w:rsid w:val="009D06C0"/>
    <w:rsid w:val="009D50D1"/>
    <w:rsid w:val="009E51AD"/>
    <w:rsid w:val="009E6404"/>
    <w:rsid w:val="009F05EB"/>
    <w:rsid w:val="009F6F4A"/>
    <w:rsid w:val="00A0230B"/>
    <w:rsid w:val="00A2635C"/>
    <w:rsid w:val="00A32B47"/>
    <w:rsid w:val="00A85F3A"/>
    <w:rsid w:val="00AB1FB4"/>
    <w:rsid w:val="00AC17CD"/>
    <w:rsid w:val="00AD7BC0"/>
    <w:rsid w:val="00AE7F47"/>
    <w:rsid w:val="00AF4812"/>
    <w:rsid w:val="00B005AB"/>
    <w:rsid w:val="00B06434"/>
    <w:rsid w:val="00B129AC"/>
    <w:rsid w:val="00B30AC5"/>
    <w:rsid w:val="00B319F3"/>
    <w:rsid w:val="00B5280A"/>
    <w:rsid w:val="00B70ECF"/>
    <w:rsid w:val="00B7510A"/>
    <w:rsid w:val="00B972AA"/>
    <w:rsid w:val="00BB4F43"/>
    <w:rsid w:val="00BC56F0"/>
    <w:rsid w:val="00BC7725"/>
    <w:rsid w:val="00BE301D"/>
    <w:rsid w:val="00C463C1"/>
    <w:rsid w:val="00C47174"/>
    <w:rsid w:val="00C5203A"/>
    <w:rsid w:val="00C536FA"/>
    <w:rsid w:val="00C66775"/>
    <w:rsid w:val="00C807CB"/>
    <w:rsid w:val="00C86100"/>
    <w:rsid w:val="00CA1F5C"/>
    <w:rsid w:val="00CE3AC5"/>
    <w:rsid w:val="00D05651"/>
    <w:rsid w:val="00D1745E"/>
    <w:rsid w:val="00D24705"/>
    <w:rsid w:val="00D61303"/>
    <w:rsid w:val="00DC2AE4"/>
    <w:rsid w:val="00DC57B3"/>
    <w:rsid w:val="00E12C6A"/>
    <w:rsid w:val="00E51D8D"/>
    <w:rsid w:val="00E77A7F"/>
    <w:rsid w:val="00E824B9"/>
    <w:rsid w:val="00E87411"/>
    <w:rsid w:val="00E97038"/>
    <w:rsid w:val="00EA3444"/>
    <w:rsid w:val="00EB3720"/>
    <w:rsid w:val="00ED77C8"/>
    <w:rsid w:val="00EF02A8"/>
    <w:rsid w:val="00EF3318"/>
    <w:rsid w:val="00F2356D"/>
    <w:rsid w:val="00F468B5"/>
    <w:rsid w:val="00F77DCC"/>
    <w:rsid w:val="00F9513C"/>
    <w:rsid w:val="00FA1F2F"/>
    <w:rsid w:val="00FB0D13"/>
    <w:rsid w:val="00FC2200"/>
    <w:rsid w:val="00FC4B91"/>
    <w:rsid w:val="00FD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02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B0D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B0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9A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A1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8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2A8"/>
  </w:style>
  <w:style w:type="paragraph" w:styleId="ac">
    <w:name w:val="footer"/>
    <w:basedOn w:val="a"/>
    <w:link w:val="ad"/>
    <w:uiPriority w:val="99"/>
    <w:unhideWhenUsed/>
    <w:rsid w:val="001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2A8"/>
  </w:style>
  <w:style w:type="character" w:styleId="ae">
    <w:name w:val="Hyperlink"/>
    <w:basedOn w:val="a0"/>
    <w:uiPriority w:val="99"/>
    <w:unhideWhenUsed/>
    <w:rsid w:val="006F10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F02A8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EF02A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F02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D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FB0D1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B0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A3B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rsid w:val="009A14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9A14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68B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212A8"/>
  </w:style>
  <w:style w:type="paragraph" w:styleId="ac">
    <w:name w:val="footer"/>
    <w:basedOn w:val="a"/>
    <w:link w:val="ad"/>
    <w:uiPriority w:val="99"/>
    <w:unhideWhenUsed/>
    <w:rsid w:val="00121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212A8"/>
  </w:style>
  <w:style w:type="character" w:styleId="ae">
    <w:name w:val="Hyperlink"/>
    <w:basedOn w:val="a0"/>
    <w:uiPriority w:val="99"/>
    <w:unhideWhenUsed/>
    <w:rsid w:val="006F10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F02A8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EF02A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9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9354.1701" TargetMode="External"/><Relationship Id="rId13" Type="http://schemas.openxmlformats.org/officeDocument/2006/relationships/hyperlink" Target="garantF1://10005879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5879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87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0587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9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BB0FF-1A16-4AC2-86F8-EBEC5522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13</Pages>
  <Words>4262</Words>
  <Characters>24296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28501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gen12</dc:creator>
  <cp:lastModifiedBy>kk41</cp:lastModifiedBy>
  <cp:revision>10</cp:revision>
  <cp:lastPrinted>2014-02-27T05:01:00Z</cp:lastPrinted>
  <dcterms:created xsi:type="dcterms:W3CDTF">2014-02-27T04:13:00Z</dcterms:created>
  <dcterms:modified xsi:type="dcterms:W3CDTF">2014-03-13T09:11:00Z</dcterms:modified>
</cp:coreProperties>
</file>