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1C" w:rsidRPr="00884782" w:rsidRDefault="003564E3" w:rsidP="00737026">
      <w:pPr>
        <w:ind w:right="-598"/>
        <w:rPr>
          <w:b/>
          <w:szCs w:val="24"/>
        </w:rPr>
      </w:pPr>
      <w:r>
        <w:rPr>
          <w:b/>
          <w:szCs w:val="24"/>
        </w:rPr>
        <w:t xml:space="preserve">Вопрос повестки дня № </w:t>
      </w:r>
      <w:r w:rsidR="0037611C" w:rsidRPr="00884782">
        <w:rPr>
          <w:b/>
          <w:szCs w:val="24"/>
        </w:rPr>
        <w:t xml:space="preserve"> </w:t>
      </w:r>
      <w:r w:rsidR="001933C8">
        <w:rPr>
          <w:b/>
          <w:szCs w:val="24"/>
        </w:rPr>
        <w:t>7.8</w:t>
      </w:r>
      <w:bookmarkStart w:id="0" w:name="_GoBack"/>
      <w:bookmarkEnd w:id="0"/>
      <w:r w:rsidR="0037611C" w:rsidRPr="00884782">
        <w:rPr>
          <w:b/>
          <w:szCs w:val="24"/>
        </w:rPr>
        <w:t xml:space="preserve">                                                                                                                                       </w:t>
      </w:r>
      <w:r w:rsidR="00F35D32" w:rsidRPr="00884782">
        <w:rPr>
          <w:b/>
          <w:szCs w:val="24"/>
        </w:rPr>
        <w:t xml:space="preserve">            </w:t>
      </w:r>
      <w:r w:rsidR="00737026" w:rsidRPr="00884782">
        <w:rPr>
          <w:b/>
          <w:szCs w:val="24"/>
        </w:rPr>
        <w:t xml:space="preserve">              </w:t>
      </w:r>
      <w:r w:rsidR="00884782">
        <w:rPr>
          <w:b/>
          <w:szCs w:val="24"/>
        </w:rPr>
        <w:t xml:space="preserve">                </w:t>
      </w:r>
      <w:r w:rsidR="0037611C" w:rsidRPr="00884782">
        <w:rPr>
          <w:b/>
          <w:szCs w:val="24"/>
        </w:rPr>
        <w:t xml:space="preserve">П Р О Е К Т </w:t>
      </w:r>
    </w:p>
    <w:p w:rsidR="0037611C" w:rsidRPr="00884782" w:rsidRDefault="0037611C" w:rsidP="00737026">
      <w:pPr>
        <w:ind w:right="-456"/>
        <w:rPr>
          <w:b/>
          <w:szCs w:val="24"/>
        </w:rPr>
      </w:pPr>
      <w:r w:rsidRPr="00884782">
        <w:rPr>
          <w:b/>
          <w:szCs w:val="24"/>
        </w:rPr>
        <w:t>дл</w:t>
      </w:r>
      <w:r w:rsidR="003564E3">
        <w:rPr>
          <w:b/>
          <w:szCs w:val="24"/>
        </w:rPr>
        <w:t>я утверждения Общим собранием 27.03.2014</w:t>
      </w:r>
      <w:r w:rsidRPr="00884782">
        <w:rPr>
          <w:b/>
          <w:szCs w:val="24"/>
        </w:rPr>
        <w:t xml:space="preserve">г.                                                                        </w:t>
      </w:r>
      <w:r w:rsidR="00F35D32" w:rsidRPr="00884782">
        <w:rPr>
          <w:b/>
          <w:szCs w:val="24"/>
        </w:rPr>
        <w:t xml:space="preserve">                 </w:t>
      </w:r>
      <w:r w:rsidR="00737026" w:rsidRPr="00884782">
        <w:rPr>
          <w:b/>
          <w:szCs w:val="24"/>
        </w:rPr>
        <w:t xml:space="preserve">                  одобрен  решением правления</w:t>
      </w:r>
      <w:r w:rsidRPr="00884782">
        <w:rPr>
          <w:b/>
          <w:szCs w:val="24"/>
        </w:rPr>
        <w:t xml:space="preserve"> </w:t>
      </w:r>
    </w:p>
    <w:p w:rsidR="0037611C" w:rsidRPr="00884782" w:rsidRDefault="00737026" w:rsidP="00737026">
      <w:pPr>
        <w:ind w:right="-456"/>
        <w:jc w:val="center"/>
        <w:rPr>
          <w:b/>
          <w:szCs w:val="24"/>
        </w:rPr>
      </w:pPr>
      <w:r w:rsidRPr="00884782">
        <w:rPr>
          <w:b/>
          <w:szCs w:val="24"/>
        </w:rPr>
        <w:t xml:space="preserve">                                                                                                                                                                       Партнерства </w:t>
      </w:r>
      <w:r w:rsidR="0037611C" w:rsidRPr="00884782">
        <w:rPr>
          <w:b/>
          <w:szCs w:val="24"/>
        </w:rPr>
        <w:t>2</w:t>
      </w:r>
      <w:r w:rsidR="003564E3">
        <w:rPr>
          <w:b/>
          <w:szCs w:val="24"/>
        </w:rPr>
        <w:t>7</w:t>
      </w:r>
      <w:r w:rsidRPr="00884782">
        <w:rPr>
          <w:b/>
          <w:szCs w:val="24"/>
        </w:rPr>
        <w:t>.02.</w:t>
      </w:r>
      <w:r w:rsidR="00EB793A" w:rsidRPr="00884782">
        <w:rPr>
          <w:b/>
          <w:szCs w:val="24"/>
        </w:rPr>
        <w:t>20</w:t>
      </w:r>
      <w:r w:rsidR="0037611C" w:rsidRPr="00884782">
        <w:rPr>
          <w:b/>
          <w:szCs w:val="24"/>
        </w:rPr>
        <w:t>1</w:t>
      </w:r>
      <w:r w:rsidR="003564E3">
        <w:rPr>
          <w:b/>
          <w:szCs w:val="24"/>
        </w:rPr>
        <w:t xml:space="preserve">4 </w:t>
      </w:r>
      <w:r w:rsidR="00F35D32" w:rsidRPr="00884782">
        <w:rPr>
          <w:b/>
          <w:szCs w:val="24"/>
        </w:rPr>
        <w:t>г.</w:t>
      </w:r>
      <w:r w:rsidR="00290312">
        <w:rPr>
          <w:b/>
          <w:szCs w:val="24"/>
        </w:rPr>
        <w:t xml:space="preserve"> протокол № 79</w:t>
      </w:r>
    </w:p>
    <w:p w:rsidR="00D24B53" w:rsidRPr="009942FA" w:rsidRDefault="00D24B53" w:rsidP="00EC524A">
      <w:pPr>
        <w:jc w:val="center"/>
        <w:rPr>
          <w:b/>
          <w:sz w:val="16"/>
          <w:szCs w:val="16"/>
        </w:rPr>
      </w:pPr>
    </w:p>
    <w:p w:rsidR="00EC524A" w:rsidRPr="0037611C" w:rsidRDefault="00D50A46" w:rsidP="00EC524A">
      <w:pPr>
        <w:jc w:val="center"/>
        <w:rPr>
          <w:b/>
        </w:rPr>
      </w:pPr>
      <w:r w:rsidRPr="0037611C">
        <w:rPr>
          <w:b/>
        </w:rPr>
        <w:t xml:space="preserve">Предложения по внесению изменений в </w:t>
      </w:r>
      <w:r w:rsidR="00F9129B">
        <w:rPr>
          <w:b/>
        </w:rPr>
        <w:t>«</w:t>
      </w:r>
      <w:r w:rsidRPr="0037611C">
        <w:rPr>
          <w:b/>
        </w:rPr>
        <w:t xml:space="preserve">Положение о </w:t>
      </w:r>
      <w:r w:rsidR="00711352">
        <w:rPr>
          <w:b/>
        </w:rPr>
        <w:t>порядке ведения реестра членов</w:t>
      </w:r>
    </w:p>
    <w:p w:rsidR="00003556" w:rsidRDefault="00BC2F4F" w:rsidP="00EC524A">
      <w:pPr>
        <w:jc w:val="center"/>
        <w:rPr>
          <w:b/>
        </w:rPr>
      </w:pPr>
      <w:r w:rsidRPr="0037611C">
        <w:rPr>
          <w:b/>
        </w:rPr>
        <w:t>Некоммерческого партнерства «Союз строителей Ямало-</w:t>
      </w:r>
      <w:r w:rsidR="00EC524A" w:rsidRPr="0037611C">
        <w:rPr>
          <w:b/>
        </w:rPr>
        <w:t>Ненецкого автономного округа</w:t>
      </w:r>
      <w:r w:rsidRPr="0037611C">
        <w:rPr>
          <w:b/>
        </w:rPr>
        <w:t>»</w:t>
      </w:r>
    </w:p>
    <w:p w:rsidR="0037611C" w:rsidRPr="006B0321" w:rsidRDefault="0037611C" w:rsidP="00EC524A">
      <w:pPr>
        <w:jc w:val="center"/>
        <w:rPr>
          <w:b/>
          <w:sz w:val="16"/>
          <w:szCs w:val="16"/>
        </w:rPr>
      </w:pPr>
    </w:p>
    <w:tbl>
      <w:tblPr>
        <w:tblStyle w:val="a3"/>
        <w:tblW w:w="15604" w:type="dxa"/>
        <w:tblInd w:w="-256" w:type="dxa"/>
        <w:tblLayout w:type="fixed"/>
        <w:tblLook w:val="04A0" w:firstRow="1" w:lastRow="0" w:firstColumn="1" w:lastColumn="0" w:noHBand="0" w:noVBand="1"/>
      </w:tblPr>
      <w:tblGrid>
        <w:gridCol w:w="534"/>
        <w:gridCol w:w="6453"/>
        <w:gridCol w:w="6453"/>
        <w:gridCol w:w="2164"/>
      </w:tblGrid>
      <w:tr w:rsidR="00EC524A" w:rsidRPr="00B81D10" w:rsidTr="0090290E">
        <w:tc>
          <w:tcPr>
            <w:tcW w:w="534" w:type="dxa"/>
            <w:tcMar>
              <w:left w:w="28" w:type="dxa"/>
              <w:right w:w="28" w:type="dxa"/>
            </w:tcMar>
            <w:vAlign w:val="center"/>
          </w:tcPr>
          <w:p w:rsidR="00EC524A" w:rsidRPr="0037611C" w:rsidRDefault="008B6796" w:rsidP="00B81D10">
            <w:pPr>
              <w:spacing w:line="216" w:lineRule="auto"/>
              <w:jc w:val="center"/>
              <w:rPr>
                <w:b/>
                <w:szCs w:val="24"/>
              </w:rPr>
            </w:pPr>
            <w:r w:rsidRPr="0037611C">
              <w:rPr>
                <w:b/>
                <w:szCs w:val="24"/>
              </w:rPr>
              <w:t>№ п.п.</w:t>
            </w:r>
          </w:p>
        </w:tc>
        <w:tc>
          <w:tcPr>
            <w:tcW w:w="6453" w:type="dxa"/>
            <w:tcMar>
              <w:left w:w="28" w:type="dxa"/>
              <w:right w:w="28" w:type="dxa"/>
            </w:tcMar>
            <w:vAlign w:val="center"/>
          </w:tcPr>
          <w:p w:rsidR="00EC524A" w:rsidRPr="0037611C" w:rsidRDefault="008B6796" w:rsidP="00D0023E">
            <w:pPr>
              <w:spacing w:line="230" w:lineRule="auto"/>
              <w:jc w:val="center"/>
              <w:rPr>
                <w:b/>
                <w:szCs w:val="24"/>
              </w:rPr>
            </w:pPr>
            <w:r w:rsidRPr="0037611C">
              <w:rPr>
                <w:b/>
                <w:szCs w:val="24"/>
              </w:rPr>
              <w:t>Статья Положения</w:t>
            </w:r>
          </w:p>
        </w:tc>
        <w:tc>
          <w:tcPr>
            <w:tcW w:w="6453" w:type="dxa"/>
            <w:tcMar>
              <w:left w:w="28" w:type="dxa"/>
              <w:right w:w="28" w:type="dxa"/>
            </w:tcMar>
            <w:vAlign w:val="center"/>
          </w:tcPr>
          <w:p w:rsidR="00EC524A" w:rsidRPr="0037611C" w:rsidRDefault="008B6796" w:rsidP="00D0023E">
            <w:pPr>
              <w:spacing w:line="230" w:lineRule="auto"/>
              <w:jc w:val="center"/>
              <w:rPr>
                <w:b/>
                <w:szCs w:val="24"/>
              </w:rPr>
            </w:pPr>
            <w:r w:rsidRPr="0037611C">
              <w:rPr>
                <w:b/>
                <w:szCs w:val="24"/>
              </w:rPr>
              <w:t>Предлагаемые изменения</w:t>
            </w:r>
          </w:p>
        </w:tc>
        <w:tc>
          <w:tcPr>
            <w:tcW w:w="2164" w:type="dxa"/>
            <w:tcMar>
              <w:left w:w="28" w:type="dxa"/>
              <w:right w:w="28" w:type="dxa"/>
            </w:tcMar>
            <w:vAlign w:val="center"/>
          </w:tcPr>
          <w:p w:rsidR="001C6D00" w:rsidRPr="0037611C" w:rsidRDefault="001C6D00" w:rsidP="00B81D10">
            <w:pPr>
              <w:spacing w:line="216" w:lineRule="auto"/>
              <w:jc w:val="center"/>
              <w:rPr>
                <w:b/>
                <w:szCs w:val="24"/>
              </w:rPr>
            </w:pPr>
            <w:r w:rsidRPr="0037611C">
              <w:rPr>
                <w:b/>
                <w:szCs w:val="24"/>
              </w:rPr>
              <w:t>О</w:t>
            </w:r>
            <w:r w:rsidR="008B6796" w:rsidRPr="0037611C">
              <w:rPr>
                <w:b/>
                <w:szCs w:val="24"/>
              </w:rPr>
              <w:t>снования для</w:t>
            </w:r>
          </w:p>
          <w:p w:rsidR="00EC524A" w:rsidRPr="0037611C" w:rsidRDefault="008B6796" w:rsidP="00B81D10">
            <w:pPr>
              <w:spacing w:line="216" w:lineRule="auto"/>
              <w:jc w:val="center"/>
              <w:rPr>
                <w:b/>
                <w:szCs w:val="24"/>
              </w:rPr>
            </w:pPr>
            <w:r w:rsidRPr="0037611C">
              <w:rPr>
                <w:b/>
                <w:szCs w:val="24"/>
              </w:rPr>
              <w:t>внесения изменений</w:t>
            </w:r>
          </w:p>
        </w:tc>
      </w:tr>
      <w:tr w:rsidR="00EC524A" w:rsidRPr="00B81D10" w:rsidTr="0090290E">
        <w:tc>
          <w:tcPr>
            <w:tcW w:w="534" w:type="dxa"/>
            <w:tcMar>
              <w:left w:w="28" w:type="dxa"/>
              <w:right w:w="28" w:type="dxa"/>
            </w:tcMar>
          </w:tcPr>
          <w:p w:rsidR="00EC524A" w:rsidRPr="0037611C" w:rsidRDefault="001C6D00" w:rsidP="00B81D10">
            <w:pPr>
              <w:spacing w:line="216" w:lineRule="auto"/>
              <w:jc w:val="center"/>
              <w:rPr>
                <w:szCs w:val="24"/>
              </w:rPr>
            </w:pPr>
            <w:r w:rsidRPr="0037611C">
              <w:rPr>
                <w:szCs w:val="24"/>
              </w:rPr>
              <w:t>1.</w:t>
            </w:r>
          </w:p>
        </w:tc>
        <w:tc>
          <w:tcPr>
            <w:tcW w:w="6453" w:type="dxa"/>
            <w:tcMar>
              <w:left w:w="28" w:type="dxa"/>
              <w:right w:w="28" w:type="dxa"/>
            </w:tcMar>
          </w:tcPr>
          <w:p w:rsidR="00EC524A" w:rsidRPr="0037611C" w:rsidRDefault="001C6D00" w:rsidP="00D0023E">
            <w:pPr>
              <w:spacing w:line="230" w:lineRule="auto"/>
              <w:jc w:val="center"/>
              <w:rPr>
                <w:szCs w:val="24"/>
              </w:rPr>
            </w:pPr>
            <w:r w:rsidRPr="0037611C">
              <w:rPr>
                <w:szCs w:val="24"/>
              </w:rPr>
              <w:t>2.</w:t>
            </w:r>
          </w:p>
        </w:tc>
        <w:tc>
          <w:tcPr>
            <w:tcW w:w="6453" w:type="dxa"/>
            <w:tcMar>
              <w:left w:w="28" w:type="dxa"/>
              <w:right w:w="28" w:type="dxa"/>
            </w:tcMar>
          </w:tcPr>
          <w:p w:rsidR="00EC524A" w:rsidRPr="0037611C" w:rsidRDefault="001C6D00" w:rsidP="00D0023E">
            <w:pPr>
              <w:spacing w:line="230" w:lineRule="auto"/>
              <w:jc w:val="center"/>
              <w:rPr>
                <w:szCs w:val="24"/>
              </w:rPr>
            </w:pPr>
            <w:r w:rsidRPr="0037611C">
              <w:rPr>
                <w:szCs w:val="24"/>
              </w:rPr>
              <w:t>3.</w:t>
            </w:r>
          </w:p>
        </w:tc>
        <w:tc>
          <w:tcPr>
            <w:tcW w:w="2164" w:type="dxa"/>
            <w:tcMar>
              <w:left w:w="28" w:type="dxa"/>
              <w:right w:w="28" w:type="dxa"/>
            </w:tcMar>
          </w:tcPr>
          <w:p w:rsidR="00EC524A" w:rsidRPr="0037611C" w:rsidRDefault="001C6D00" w:rsidP="00B81D10">
            <w:pPr>
              <w:spacing w:line="216" w:lineRule="auto"/>
              <w:jc w:val="center"/>
              <w:rPr>
                <w:szCs w:val="24"/>
              </w:rPr>
            </w:pPr>
            <w:r w:rsidRPr="0037611C">
              <w:rPr>
                <w:szCs w:val="24"/>
              </w:rPr>
              <w:t>4.</w:t>
            </w:r>
          </w:p>
        </w:tc>
      </w:tr>
      <w:tr w:rsidR="00664110" w:rsidRPr="00B81D10" w:rsidTr="0090290E">
        <w:tc>
          <w:tcPr>
            <w:tcW w:w="534" w:type="dxa"/>
            <w:tcMar>
              <w:left w:w="28" w:type="dxa"/>
              <w:right w:w="28" w:type="dxa"/>
            </w:tcMar>
          </w:tcPr>
          <w:p w:rsidR="00664110" w:rsidRPr="0037611C" w:rsidRDefault="00B90D35" w:rsidP="00B81D10">
            <w:pPr>
              <w:spacing w:line="216" w:lineRule="auto"/>
              <w:jc w:val="center"/>
              <w:rPr>
                <w:szCs w:val="24"/>
              </w:rPr>
            </w:pPr>
            <w:r>
              <w:rPr>
                <w:szCs w:val="24"/>
              </w:rPr>
              <w:t>1</w:t>
            </w:r>
          </w:p>
        </w:tc>
        <w:tc>
          <w:tcPr>
            <w:tcW w:w="6453" w:type="dxa"/>
            <w:tcMar>
              <w:left w:w="28" w:type="dxa"/>
              <w:right w:w="28" w:type="dxa"/>
            </w:tcMar>
          </w:tcPr>
          <w:p w:rsidR="00664110" w:rsidRPr="0090290E" w:rsidRDefault="0090290E" w:rsidP="00300F24">
            <w:pPr>
              <w:tabs>
                <w:tab w:val="left" w:pos="0"/>
              </w:tabs>
              <w:ind w:firstLine="431"/>
              <w:jc w:val="both"/>
              <w:rPr>
                <w:rFonts w:eastAsia="Times New Roman"/>
                <w:bCs/>
                <w:szCs w:val="24"/>
                <w:lang w:eastAsia="ru-RU"/>
              </w:rPr>
            </w:pPr>
            <w:r w:rsidRPr="0090290E">
              <w:rPr>
                <w:rFonts w:eastAsia="Times New Roman"/>
                <w:szCs w:val="24"/>
                <w:lang w:eastAsia="ru-RU"/>
              </w:rPr>
              <w:t xml:space="preserve">1.1. Настоящее Положение о порядке ведения Реестра членов Некоммерческого партнерства «Союз строителей Ямало-Ненецкого автономного округа» (далее - Положение) разработано в соответствии с </w:t>
            </w:r>
            <w:r w:rsidRPr="00D758D6">
              <w:rPr>
                <w:rFonts w:eastAsia="Times New Roman"/>
                <w:bCs/>
                <w:szCs w:val="24"/>
                <w:shd w:val="clear" w:color="auto" w:fill="FFFF00"/>
                <w:lang w:eastAsia="ru-RU"/>
              </w:rPr>
              <w:t>действующим законодательством Российской Федерации и  Уставом Партнерства.</w:t>
            </w:r>
            <w:r w:rsidRPr="0090290E">
              <w:rPr>
                <w:rFonts w:eastAsia="Times New Roman"/>
                <w:bCs/>
                <w:szCs w:val="24"/>
                <w:lang w:eastAsia="ru-RU"/>
              </w:rPr>
              <w:t xml:space="preserve"> </w:t>
            </w:r>
          </w:p>
        </w:tc>
        <w:tc>
          <w:tcPr>
            <w:tcW w:w="6453" w:type="dxa"/>
            <w:tcMar>
              <w:left w:w="28" w:type="dxa"/>
              <w:right w:w="28" w:type="dxa"/>
            </w:tcMar>
          </w:tcPr>
          <w:p w:rsidR="00664110" w:rsidRPr="0090290E" w:rsidRDefault="0090290E" w:rsidP="00803B34">
            <w:pPr>
              <w:tabs>
                <w:tab w:val="left" w:pos="0"/>
              </w:tabs>
              <w:ind w:firstLine="499"/>
              <w:jc w:val="both"/>
              <w:rPr>
                <w:rFonts w:eastAsia="Times New Roman"/>
                <w:bCs/>
                <w:szCs w:val="24"/>
                <w:lang w:eastAsia="ru-RU"/>
              </w:rPr>
            </w:pPr>
            <w:r w:rsidRPr="0090290E">
              <w:rPr>
                <w:rFonts w:eastAsia="Times New Roman"/>
                <w:szCs w:val="24"/>
                <w:lang w:eastAsia="ru-RU"/>
              </w:rPr>
              <w:t xml:space="preserve">1.1. Настоящее Положение о порядке ведения Реестра членов Некоммерческого партнерства «Союз строителей Ямало-Ненецкого автономного округа» (далее - Положение) разработано в соответствии </w:t>
            </w:r>
            <w:r w:rsidR="00EE6CDF" w:rsidRPr="006B07D8">
              <w:rPr>
                <w:b/>
                <w:szCs w:val="24"/>
              </w:rPr>
              <w:t xml:space="preserve">с Федеральным законом </w:t>
            </w:r>
            <w:r w:rsidR="006B07D8" w:rsidRPr="006B07D8">
              <w:rPr>
                <w:b/>
                <w:szCs w:val="24"/>
              </w:rPr>
              <w:t xml:space="preserve">от 01 декабря </w:t>
            </w:r>
            <w:r w:rsidR="00EE6CDF" w:rsidRPr="006B07D8">
              <w:rPr>
                <w:b/>
                <w:szCs w:val="24"/>
              </w:rPr>
              <w:t xml:space="preserve">2007 г. № 315-ФЗ «О саморегулируемых организациях», </w:t>
            </w:r>
            <w:r w:rsidR="00EE6CDF" w:rsidRPr="006B07D8">
              <w:rPr>
                <w:rFonts w:eastAsia="Times New Roman"/>
                <w:b/>
                <w:szCs w:val="24"/>
                <w:lang w:eastAsia="ru-RU"/>
              </w:rPr>
              <w:t>Градостроительным кодексом Р</w:t>
            </w:r>
            <w:r w:rsidRPr="006B07D8">
              <w:rPr>
                <w:rFonts w:eastAsia="Times New Roman"/>
                <w:b/>
                <w:szCs w:val="24"/>
                <w:lang w:eastAsia="ru-RU"/>
              </w:rPr>
              <w:t>ос</w:t>
            </w:r>
            <w:r w:rsidR="00EE6CDF" w:rsidRPr="006B07D8">
              <w:rPr>
                <w:rFonts w:eastAsia="Times New Roman"/>
                <w:b/>
                <w:szCs w:val="24"/>
                <w:lang w:eastAsia="ru-RU"/>
              </w:rPr>
              <w:t>сийской Федерации</w:t>
            </w:r>
            <w:r w:rsidRPr="006B07D8">
              <w:rPr>
                <w:rFonts w:eastAsia="Times New Roman"/>
                <w:b/>
                <w:szCs w:val="24"/>
                <w:lang w:eastAsia="ru-RU"/>
              </w:rPr>
              <w:t xml:space="preserve"> </w:t>
            </w:r>
            <w:r w:rsidRPr="0090290E">
              <w:rPr>
                <w:rFonts w:eastAsia="Times New Roman"/>
                <w:b/>
                <w:bCs/>
                <w:szCs w:val="24"/>
                <w:lang w:eastAsia="ru-RU"/>
              </w:rPr>
              <w:t xml:space="preserve"> и  Уставом</w:t>
            </w:r>
            <w:r w:rsidRPr="006B07D8">
              <w:rPr>
                <w:rFonts w:eastAsia="Times New Roman"/>
                <w:b/>
                <w:bCs/>
                <w:szCs w:val="24"/>
                <w:lang w:eastAsia="ru-RU"/>
              </w:rPr>
              <w:t xml:space="preserve"> Партнерства.</w:t>
            </w:r>
          </w:p>
        </w:tc>
        <w:tc>
          <w:tcPr>
            <w:tcW w:w="2164" w:type="dxa"/>
            <w:tcMar>
              <w:left w:w="28" w:type="dxa"/>
              <w:right w:w="28" w:type="dxa"/>
            </w:tcMar>
          </w:tcPr>
          <w:p w:rsidR="00664110" w:rsidRPr="0037611C" w:rsidRDefault="00786C7C" w:rsidP="00803B34">
            <w:pPr>
              <w:jc w:val="center"/>
              <w:rPr>
                <w:szCs w:val="24"/>
              </w:rPr>
            </w:pPr>
            <w:r>
              <w:rPr>
                <w:szCs w:val="24"/>
              </w:rPr>
              <w:t>По пред</w:t>
            </w:r>
            <w:r w:rsidR="00C4353F">
              <w:rPr>
                <w:szCs w:val="24"/>
              </w:rPr>
              <w:t>ложению И</w:t>
            </w:r>
            <w:r>
              <w:rPr>
                <w:szCs w:val="24"/>
              </w:rPr>
              <w:t>сполнительного органа Партнерства</w:t>
            </w:r>
          </w:p>
        </w:tc>
      </w:tr>
      <w:tr w:rsidR="0090290E" w:rsidRPr="00B81D10" w:rsidTr="0090290E">
        <w:tc>
          <w:tcPr>
            <w:tcW w:w="534" w:type="dxa"/>
            <w:tcMar>
              <w:left w:w="28" w:type="dxa"/>
              <w:right w:w="28" w:type="dxa"/>
            </w:tcMar>
          </w:tcPr>
          <w:p w:rsidR="0090290E" w:rsidRDefault="006B07D8" w:rsidP="00B81D10">
            <w:pPr>
              <w:spacing w:line="216" w:lineRule="auto"/>
              <w:jc w:val="center"/>
              <w:rPr>
                <w:szCs w:val="24"/>
              </w:rPr>
            </w:pPr>
            <w:r>
              <w:rPr>
                <w:szCs w:val="24"/>
              </w:rPr>
              <w:t>2</w:t>
            </w:r>
          </w:p>
        </w:tc>
        <w:tc>
          <w:tcPr>
            <w:tcW w:w="6453" w:type="dxa"/>
            <w:tcMar>
              <w:left w:w="28" w:type="dxa"/>
              <w:right w:w="28" w:type="dxa"/>
            </w:tcMar>
          </w:tcPr>
          <w:p w:rsidR="0090290E" w:rsidRPr="004D03D8" w:rsidRDefault="0090290E" w:rsidP="00803B34">
            <w:pPr>
              <w:tabs>
                <w:tab w:val="left" w:pos="0"/>
              </w:tabs>
              <w:ind w:firstLine="431"/>
              <w:jc w:val="both"/>
              <w:rPr>
                <w:rFonts w:eastAsia="Times New Roman"/>
                <w:szCs w:val="24"/>
                <w:lang w:eastAsia="ru-RU"/>
              </w:rPr>
            </w:pPr>
            <w:r w:rsidRPr="004D03D8">
              <w:rPr>
                <w:rFonts w:eastAsia="Times New Roman"/>
                <w:szCs w:val="24"/>
                <w:lang w:eastAsia="ru-RU"/>
              </w:rPr>
              <w:t xml:space="preserve">1.2. Реестр членов НП «Союз строителей ЯНАО» (далее - Реестр) </w:t>
            </w:r>
            <w:r w:rsidRPr="00D758D6">
              <w:rPr>
                <w:rFonts w:eastAsia="Times New Roman"/>
                <w:szCs w:val="24"/>
                <w:shd w:val="clear" w:color="auto" w:fill="FFFF00"/>
                <w:lang w:eastAsia="ru-RU"/>
              </w:rPr>
              <w:t>является информационной системой Партнерства, содержащей зафиксированные в соответствии с законодательством РФ об информации, информационных технологиях и защите информации сведения о юридических лицах и индивидуальных предпринимателях, вступивших в члены Партнерства.</w:t>
            </w:r>
          </w:p>
        </w:tc>
        <w:tc>
          <w:tcPr>
            <w:tcW w:w="6453" w:type="dxa"/>
            <w:tcMar>
              <w:left w:w="28" w:type="dxa"/>
              <w:right w:w="28" w:type="dxa"/>
            </w:tcMar>
          </w:tcPr>
          <w:p w:rsidR="0090290E" w:rsidRPr="00EE6CDF" w:rsidRDefault="0090290E" w:rsidP="00803B34">
            <w:pPr>
              <w:tabs>
                <w:tab w:val="left" w:pos="0"/>
              </w:tabs>
              <w:ind w:firstLine="499"/>
              <w:jc w:val="both"/>
              <w:rPr>
                <w:rFonts w:eastAsia="Times New Roman"/>
                <w:b/>
                <w:szCs w:val="24"/>
                <w:lang w:eastAsia="ru-RU"/>
              </w:rPr>
            </w:pPr>
            <w:r w:rsidRPr="00803B34">
              <w:rPr>
                <w:rFonts w:eastAsia="Times New Roman"/>
                <w:szCs w:val="24"/>
                <w:lang w:eastAsia="ru-RU"/>
              </w:rPr>
              <w:t>1.2. Реестр членов НП «Союз строителей ЯНАО» (далее - Реестр)</w:t>
            </w:r>
            <w:r w:rsidRPr="00EE6CDF">
              <w:rPr>
                <w:rFonts w:eastAsia="Times New Roman"/>
                <w:b/>
                <w:szCs w:val="24"/>
                <w:lang w:eastAsia="ru-RU"/>
              </w:rPr>
              <w:t xml:space="preserve"> представляет собой информационный ресурс, соответствующий требованиям действующего законодательства Российской Федерации и содержащий систематизированную информацию о членах Партнерства, а также сведения о лицах, прекративших членство в Партнерстве.</w:t>
            </w:r>
          </w:p>
        </w:tc>
        <w:tc>
          <w:tcPr>
            <w:tcW w:w="2164" w:type="dxa"/>
            <w:tcMar>
              <w:left w:w="28" w:type="dxa"/>
              <w:right w:w="28" w:type="dxa"/>
            </w:tcMar>
          </w:tcPr>
          <w:p w:rsidR="0090290E" w:rsidRPr="0037611C" w:rsidRDefault="00F841E2" w:rsidP="00803B34">
            <w:pPr>
              <w:jc w:val="center"/>
              <w:rPr>
                <w:szCs w:val="24"/>
              </w:rPr>
            </w:pPr>
            <w:r>
              <w:rPr>
                <w:szCs w:val="24"/>
              </w:rPr>
              <w:t>Статья 7.1 Федерального закона</w:t>
            </w:r>
            <w:r w:rsidR="00FB53EC">
              <w:rPr>
                <w:szCs w:val="24"/>
              </w:rPr>
              <w:t xml:space="preserve"> от 01.12.2007 г. № 315-ФЗ «</w:t>
            </w:r>
            <w:r w:rsidR="00C4353F">
              <w:rPr>
                <w:szCs w:val="24"/>
              </w:rPr>
              <w:t>О с</w:t>
            </w:r>
            <w:r w:rsidR="00FB53EC">
              <w:rPr>
                <w:szCs w:val="24"/>
              </w:rPr>
              <w:t>аморегулируемых организациях»</w:t>
            </w:r>
          </w:p>
        </w:tc>
      </w:tr>
      <w:tr w:rsidR="00664110" w:rsidRPr="00B81D10" w:rsidTr="0090290E">
        <w:tc>
          <w:tcPr>
            <w:tcW w:w="534" w:type="dxa"/>
            <w:tcMar>
              <w:left w:w="28" w:type="dxa"/>
              <w:right w:w="28" w:type="dxa"/>
            </w:tcMar>
          </w:tcPr>
          <w:p w:rsidR="00664110" w:rsidRPr="0037611C" w:rsidRDefault="006B07D8" w:rsidP="00B81D10">
            <w:pPr>
              <w:spacing w:line="216" w:lineRule="auto"/>
              <w:jc w:val="center"/>
              <w:rPr>
                <w:szCs w:val="24"/>
              </w:rPr>
            </w:pPr>
            <w:r>
              <w:rPr>
                <w:szCs w:val="24"/>
              </w:rPr>
              <w:t>3</w:t>
            </w:r>
          </w:p>
        </w:tc>
        <w:tc>
          <w:tcPr>
            <w:tcW w:w="6453" w:type="dxa"/>
            <w:tcMar>
              <w:left w:w="28" w:type="dxa"/>
              <w:right w:w="28" w:type="dxa"/>
            </w:tcMar>
          </w:tcPr>
          <w:p w:rsidR="00664110" w:rsidRPr="00A36CA1" w:rsidRDefault="00A36CA1" w:rsidP="00803B34">
            <w:pPr>
              <w:tabs>
                <w:tab w:val="left" w:pos="0"/>
              </w:tabs>
              <w:ind w:firstLine="431"/>
              <w:jc w:val="both"/>
              <w:rPr>
                <w:rFonts w:eastAsia="Times New Roman"/>
                <w:szCs w:val="24"/>
                <w:lang w:eastAsia="ru-RU"/>
              </w:rPr>
            </w:pPr>
            <w:r w:rsidRPr="00A36CA1">
              <w:rPr>
                <w:rFonts w:eastAsia="Times New Roman"/>
                <w:szCs w:val="24"/>
                <w:lang w:eastAsia="ru-RU"/>
              </w:rPr>
              <w:t xml:space="preserve">1.3. </w:t>
            </w:r>
            <w:r w:rsidRPr="00D758D6">
              <w:rPr>
                <w:rFonts w:eastAsia="Times New Roman"/>
                <w:szCs w:val="24"/>
                <w:shd w:val="clear" w:color="auto" w:fill="FFFF00"/>
                <w:lang w:eastAsia="ru-RU"/>
              </w:rPr>
              <w:t>Реестр создается в целях обеспечения саморегулируемой организацией доступа к информации о своих членах, которая в соответствии с Градостроительным кодексом РФ, подлежит предоставлению для свободного использования,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tc>
        <w:tc>
          <w:tcPr>
            <w:tcW w:w="6453" w:type="dxa"/>
            <w:tcMar>
              <w:left w:w="28" w:type="dxa"/>
              <w:right w:w="28" w:type="dxa"/>
            </w:tcMar>
          </w:tcPr>
          <w:p w:rsidR="00664110" w:rsidRPr="00EE6CDF" w:rsidRDefault="00A36CA1" w:rsidP="00803B34">
            <w:pPr>
              <w:pStyle w:val="ConsPlusNormal"/>
              <w:widowControl/>
              <w:tabs>
                <w:tab w:val="left" w:pos="0"/>
              </w:tabs>
              <w:ind w:firstLine="499"/>
              <w:jc w:val="both"/>
              <w:rPr>
                <w:rFonts w:ascii="Times New Roman" w:hAnsi="Times New Roman" w:cs="Times New Roman"/>
                <w:b/>
                <w:sz w:val="24"/>
                <w:szCs w:val="24"/>
              </w:rPr>
            </w:pPr>
            <w:r w:rsidRPr="00EE6CDF">
              <w:rPr>
                <w:rFonts w:ascii="Times New Roman" w:hAnsi="Times New Roman" w:cs="Times New Roman"/>
                <w:b/>
                <w:sz w:val="24"/>
                <w:szCs w:val="24"/>
              </w:rPr>
              <w:t xml:space="preserve">1.3. </w:t>
            </w:r>
            <w:r w:rsidR="00EE6CDF" w:rsidRPr="00EE6CDF">
              <w:rPr>
                <w:rFonts w:ascii="Times New Roman" w:hAnsi="Times New Roman" w:cs="Times New Roman"/>
                <w:b/>
                <w:sz w:val="24"/>
                <w:szCs w:val="24"/>
              </w:rPr>
              <w:t>Лицо приобретает все права члена Партнерства с даты внесения сведений о нем, предусмотренных настоящим Положением, в реестр членов Партнерства.</w:t>
            </w:r>
          </w:p>
        </w:tc>
        <w:tc>
          <w:tcPr>
            <w:tcW w:w="2164" w:type="dxa"/>
            <w:tcMar>
              <w:left w:w="28" w:type="dxa"/>
              <w:right w:w="28" w:type="dxa"/>
            </w:tcMar>
          </w:tcPr>
          <w:p w:rsidR="00664110" w:rsidRPr="0037611C" w:rsidRDefault="00FB53EC" w:rsidP="00803B34">
            <w:pPr>
              <w:jc w:val="center"/>
              <w:rPr>
                <w:szCs w:val="24"/>
              </w:rPr>
            </w:pPr>
            <w:r>
              <w:rPr>
                <w:szCs w:val="24"/>
              </w:rPr>
              <w:t>Статья 7.1 Федерального закона от 01.12.2007 г. № 315-ФЗ «</w:t>
            </w:r>
            <w:r w:rsidR="00C4353F">
              <w:rPr>
                <w:szCs w:val="24"/>
              </w:rPr>
              <w:t>О с</w:t>
            </w:r>
            <w:r>
              <w:rPr>
                <w:szCs w:val="24"/>
              </w:rPr>
              <w:t>аморегулируемых организациях»</w:t>
            </w:r>
          </w:p>
        </w:tc>
      </w:tr>
      <w:tr w:rsidR="00D4757F" w:rsidRPr="00B81D10" w:rsidTr="0090290E">
        <w:tc>
          <w:tcPr>
            <w:tcW w:w="534" w:type="dxa"/>
            <w:tcMar>
              <w:left w:w="28" w:type="dxa"/>
              <w:right w:w="28" w:type="dxa"/>
            </w:tcMar>
          </w:tcPr>
          <w:p w:rsidR="00D4757F" w:rsidRDefault="006B07D8" w:rsidP="00B81D10">
            <w:pPr>
              <w:spacing w:line="216" w:lineRule="auto"/>
              <w:jc w:val="center"/>
              <w:rPr>
                <w:szCs w:val="24"/>
              </w:rPr>
            </w:pPr>
            <w:r>
              <w:rPr>
                <w:szCs w:val="24"/>
              </w:rPr>
              <w:t>4</w:t>
            </w:r>
          </w:p>
        </w:tc>
        <w:tc>
          <w:tcPr>
            <w:tcW w:w="6453" w:type="dxa"/>
            <w:tcMar>
              <w:left w:w="28" w:type="dxa"/>
              <w:right w:w="28" w:type="dxa"/>
            </w:tcMar>
          </w:tcPr>
          <w:p w:rsidR="00D4757F" w:rsidRPr="00D4757F" w:rsidRDefault="00D4757F" w:rsidP="00D4757F">
            <w:pPr>
              <w:pStyle w:val="ConsPlusNormal"/>
              <w:widowControl/>
              <w:tabs>
                <w:tab w:val="left" w:pos="0"/>
              </w:tabs>
              <w:ind w:firstLine="431"/>
              <w:jc w:val="both"/>
              <w:rPr>
                <w:rFonts w:ascii="Times New Roman" w:hAnsi="Times New Roman" w:cs="Times New Roman"/>
                <w:sz w:val="24"/>
                <w:szCs w:val="24"/>
              </w:rPr>
            </w:pPr>
            <w:r w:rsidRPr="008F00B0">
              <w:rPr>
                <w:rFonts w:ascii="Times New Roman" w:hAnsi="Times New Roman" w:cs="Times New Roman"/>
                <w:sz w:val="24"/>
                <w:szCs w:val="24"/>
              </w:rPr>
              <w:t xml:space="preserve">2.1.1 Ведение Реестра действующих членов Некоммерческого партнерства «Союз строителей Ямало-Ненецкого автономного округа» в электронном виде путем занесения установленных Положением сведений в утвержденную форму Реестра на </w:t>
            </w:r>
            <w:r w:rsidRPr="00D758D6">
              <w:rPr>
                <w:rFonts w:ascii="Times New Roman" w:hAnsi="Times New Roman" w:cs="Times New Roman"/>
                <w:sz w:val="24"/>
                <w:szCs w:val="24"/>
                <w:shd w:val="clear" w:color="auto" w:fill="FFFF00"/>
              </w:rPr>
              <w:t>внешнем</w:t>
            </w:r>
            <w:r w:rsidRPr="008F00B0">
              <w:rPr>
                <w:rFonts w:ascii="Times New Roman" w:hAnsi="Times New Roman" w:cs="Times New Roman"/>
                <w:sz w:val="24"/>
                <w:szCs w:val="24"/>
              </w:rPr>
              <w:t xml:space="preserve"> сайте Партнерства (Приложение № 1);</w:t>
            </w:r>
          </w:p>
        </w:tc>
        <w:tc>
          <w:tcPr>
            <w:tcW w:w="6453" w:type="dxa"/>
            <w:tcMar>
              <w:left w:w="28" w:type="dxa"/>
              <w:right w:w="28" w:type="dxa"/>
            </w:tcMar>
          </w:tcPr>
          <w:p w:rsidR="00D4757F" w:rsidRPr="00A36CA1" w:rsidRDefault="00D4757F" w:rsidP="00D4757F">
            <w:pPr>
              <w:pStyle w:val="ConsPlusNormal"/>
              <w:widowControl/>
              <w:tabs>
                <w:tab w:val="left" w:pos="0"/>
              </w:tabs>
              <w:ind w:firstLine="499"/>
              <w:jc w:val="both"/>
              <w:rPr>
                <w:rFonts w:ascii="Times New Roman" w:hAnsi="Times New Roman" w:cs="Times New Roman"/>
                <w:sz w:val="24"/>
                <w:szCs w:val="24"/>
              </w:rPr>
            </w:pPr>
            <w:r w:rsidRPr="008F00B0">
              <w:rPr>
                <w:rFonts w:ascii="Times New Roman" w:hAnsi="Times New Roman" w:cs="Times New Roman"/>
                <w:sz w:val="24"/>
                <w:szCs w:val="24"/>
              </w:rPr>
              <w:t>2.1.1 Ведение Реестра действующих членов Некоммерческого партнерства «Союз строителей Ямало-Ненецкого автономного округа» в электронном виде путем занесения установленных Положением сведений в утвер</w:t>
            </w:r>
            <w:r>
              <w:rPr>
                <w:rFonts w:ascii="Times New Roman" w:hAnsi="Times New Roman" w:cs="Times New Roman"/>
                <w:sz w:val="24"/>
                <w:szCs w:val="24"/>
              </w:rPr>
              <w:t xml:space="preserve">жденную форму Реестра </w:t>
            </w:r>
            <w:r w:rsidRPr="00D4757F">
              <w:rPr>
                <w:rFonts w:ascii="Times New Roman" w:hAnsi="Times New Roman" w:cs="Times New Roman"/>
                <w:b/>
                <w:sz w:val="24"/>
                <w:szCs w:val="24"/>
              </w:rPr>
              <w:t>на официальном</w:t>
            </w:r>
            <w:r w:rsidRPr="008F00B0">
              <w:rPr>
                <w:rFonts w:ascii="Times New Roman" w:hAnsi="Times New Roman" w:cs="Times New Roman"/>
                <w:sz w:val="24"/>
                <w:szCs w:val="24"/>
              </w:rPr>
              <w:t xml:space="preserve"> сайте Партнерства (Приложение № 1);</w:t>
            </w:r>
          </w:p>
        </w:tc>
        <w:tc>
          <w:tcPr>
            <w:tcW w:w="2164" w:type="dxa"/>
            <w:tcMar>
              <w:left w:w="28" w:type="dxa"/>
              <w:right w:w="28" w:type="dxa"/>
            </w:tcMar>
          </w:tcPr>
          <w:p w:rsidR="00D4757F" w:rsidRPr="0037611C" w:rsidRDefault="00786C7C" w:rsidP="005650E5">
            <w:pPr>
              <w:spacing w:line="216" w:lineRule="auto"/>
              <w:jc w:val="center"/>
              <w:rPr>
                <w:szCs w:val="24"/>
              </w:rPr>
            </w:pPr>
            <w:r>
              <w:rPr>
                <w:szCs w:val="24"/>
              </w:rPr>
              <w:t>По пред</w:t>
            </w:r>
            <w:r w:rsidR="00C4353F">
              <w:rPr>
                <w:szCs w:val="24"/>
              </w:rPr>
              <w:t>ложению И</w:t>
            </w:r>
            <w:r>
              <w:rPr>
                <w:szCs w:val="24"/>
              </w:rPr>
              <w:t>сполнительного органа Партнерства</w:t>
            </w:r>
          </w:p>
        </w:tc>
      </w:tr>
      <w:tr w:rsidR="00B35D1B" w:rsidRPr="00B81D10" w:rsidTr="0090290E">
        <w:tc>
          <w:tcPr>
            <w:tcW w:w="534" w:type="dxa"/>
            <w:tcMar>
              <w:left w:w="28" w:type="dxa"/>
              <w:right w:w="28" w:type="dxa"/>
            </w:tcMar>
          </w:tcPr>
          <w:p w:rsidR="00B35D1B" w:rsidRDefault="00F63F91" w:rsidP="00B81D10">
            <w:pPr>
              <w:spacing w:line="216" w:lineRule="auto"/>
              <w:jc w:val="center"/>
              <w:rPr>
                <w:szCs w:val="24"/>
              </w:rPr>
            </w:pPr>
            <w:r>
              <w:rPr>
                <w:szCs w:val="24"/>
              </w:rPr>
              <w:t>5</w:t>
            </w:r>
          </w:p>
        </w:tc>
        <w:tc>
          <w:tcPr>
            <w:tcW w:w="6453" w:type="dxa"/>
            <w:tcMar>
              <w:left w:w="28" w:type="dxa"/>
              <w:right w:w="28" w:type="dxa"/>
            </w:tcMar>
          </w:tcPr>
          <w:p w:rsidR="00B35D1B" w:rsidRPr="00ED083B" w:rsidRDefault="00B35D1B" w:rsidP="0020284B">
            <w:pPr>
              <w:pStyle w:val="ConsPlusNormal"/>
              <w:widowControl/>
              <w:tabs>
                <w:tab w:val="left" w:pos="0"/>
              </w:tabs>
              <w:ind w:firstLine="431"/>
              <w:jc w:val="both"/>
              <w:rPr>
                <w:rFonts w:ascii="Times New Roman" w:hAnsi="Times New Roman" w:cs="Times New Roman"/>
                <w:sz w:val="24"/>
                <w:szCs w:val="24"/>
              </w:rPr>
            </w:pPr>
            <w:r>
              <w:rPr>
                <w:rFonts w:ascii="Times New Roman" w:hAnsi="Times New Roman" w:cs="Times New Roman"/>
                <w:sz w:val="24"/>
                <w:szCs w:val="24"/>
              </w:rPr>
              <w:t xml:space="preserve">2.1.6. </w:t>
            </w:r>
            <w:r w:rsidRPr="00D758D6">
              <w:rPr>
                <w:rFonts w:ascii="Times New Roman" w:hAnsi="Times New Roman" w:cs="Times New Roman"/>
                <w:sz w:val="24"/>
                <w:szCs w:val="24"/>
                <w:shd w:val="clear" w:color="auto" w:fill="FFFF00"/>
              </w:rPr>
              <w:t xml:space="preserve">Ведение Архива реестра членов Некоммерческого партнерства «Союз строителей Ямало-Ненецкого </w:t>
            </w:r>
            <w:r w:rsidRPr="00D758D6">
              <w:rPr>
                <w:rFonts w:ascii="Times New Roman" w:hAnsi="Times New Roman" w:cs="Times New Roman"/>
                <w:sz w:val="24"/>
                <w:szCs w:val="24"/>
                <w:shd w:val="clear" w:color="auto" w:fill="FFFF00"/>
              </w:rPr>
              <w:lastRenderedPageBreak/>
              <w:t>автономного округа» в электронном виде путем занесения установленных Положением сведений в утвержденную форму Реестра на внешнем сайте Партнёрства (Приложение № 4);</w:t>
            </w:r>
          </w:p>
        </w:tc>
        <w:tc>
          <w:tcPr>
            <w:tcW w:w="6453" w:type="dxa"/>
            <w:tcMar>
              <w:left w:w="28" w:type="dxa"/>
              <w:right w:w="28" w:type="dxa"/>
            </w:tcMar>
          </w:tcPr>
          <w:p w:rsidR="00B35D1B" w:rsidRPr="00F63F91" w:rsidRDefault="00B35D1B" w:rsidP="0020284B">
            <w:pPr>
              <w:pStyle w:val="ConsPlusNormal"/>
              <w:widowControl/>
              <w:tabs>
                <w:tab w:val="left" w:pos="0"/>
              </w:tabs>
              <w:ind w:firstLine="499"/>
              <w:jc w:val="both"/>
              <w:rPr>
                <w:rFonts w:ascii="Times New Roman" w:hAnsi="Times New Roman" w:cs="Times New Roman"/>
                <w:b/>
                <w:sz w:val="24"/>
                <w:szCs w:val="24"/>
              </w:rPr>
            </w:pPr>
            <w:r w:rsidRPr="00F63F91">
              <w:rPr>
                <w:rFonts w:ascii="Times New Roman" w:hAnsi="Times New Roman" w:cs="Times New Roman"/>
                <w:b/>
                <w:sz w:val="24"/>
                <w:szCs w:val="24"/>
              </w:rPr>
              <w:lastRenderedPageBreak/>
              <w:t xml:space="preserve">2.1.6. Ведение Реестра членов Некоммерческого партнерства «Союз строителей Ямало-Ненецкого </w:t>
            </w:r>
            <w:r w:rsidRPr="00F63F91">
              <w:rPr>
                <w:rFonts w:ascii="Times New Roman" w:hAnsi="Times New Roman" w:cs="Times New Roman"/>
                <w:b/>
                <w:sz w:val="24"/>
                <w:szCs w:val="24"/>
              </w:rPr>
              <w:lastRenderedPageBreak/>
              <w:t xml:space="preserve">автономного округа» </w:t>
            </w:r>
            <w:r w:rsidRPr="00F63F91">
              <w:rPr>
                <w:rFonts w:ascii="Times New Roman" w:hAnsi="Times New Roman"/>
                <w:b/>
                <w:sz w:val="24"/>
                <w:szCs w:val="24"/>
              </w:rPr>
              <w:t>по форме рекомендуемой Федеральной службой по экологическому, технологическому и атомному надзору</w:t>
            </w:r>
            <w:r w:rsidRPr="00F63F91">
              <w:rPr>
                <w:rFonts w:ascii="Times New Roman" w:hAnsi="Times New Roman" w:cs="Times New Roman"/>
                <w:b/>
                <w:sz w:val="24"/>
                <w:szCs w:val="24"/>
              </w:rPr>
              <w:t xml:space="preserve"> в электронном виде путем занесения установленных Положением сведений </w:t>
            </w:r>
            <w:r w:rsidR="00F63F91" w:rsidRPr="00F63F91">
              <w:rPr>
                <w:rFonts w:ascii="Times New Roman" w:hAnsi="Times New Roman" w:cs="Times New Roman"/>
                <w:b/>
                <w:sz w:val="24"/>
                <w:szCs w:val="24"/>
              </w:rPr>
              <w:t xml:space="preserve">в утвержденную форму Реестра на официальном </w:t>
            </w:r>
            <w:r w:rsidR="00446A74">
              <w:rPr>
                <w:rFonts w:ascii="Times New Roman" w:hAnsi="Times New Roman" w:cs="Times New Roman"/>
                <w:b/>
                <w:sz w:val="24"/>
                <w:szCs w:val="24"/>
              </w:rPr>
              <w:t>сайте Партне</w:t>
            </w:r>
            <w:r w:rsidRPr="00F63F91">
              <w:rPr>
                <w:rFonts w:ascii="Times New Roman" w:hAnsi="Times New Roman" w:cs="Times New Roman"/>
                <w:b/>
                <w:sz w:val="24"/>
                <w:szCs w:val="24"/>
              </w:rPr>
              <w:t>рства (Приложение № 4);</w:t>
            </w:r>
          </w:p>
        </w:tc>
        <w:tc>
          <w:tcPr>
            <w:tcW w:w="2164" w:type="dxa"/>
            <w:tcMar>
              <w:left w:w="28" w:type="dxa"/>
              <w:right w:w="28" w:type="dxa"/>
            </w:tcMar>
          </w:tcPr>
          <w:p w:rsidR="00B35D1B" w:rsidRPr="0037611C" w:rsidRDefault="00786C7C" w:rsidP="005650E5">
            <w:pPr>
              <w:spacing w:line="216" w:lineRule="auto"/>
              <w:jc w:val="center"/>
              <w:rPr>
                <w:szCs w:val="24"/>
              </w:rPr>
            </w:pPr>
            <w:r>
              <w:rPr>
                <w:szCs w:val="24"/>
              </w:rPr>
              <w:lastRenderedPageBreak/>
              <w:t>По пред</w:t>
            </w:r>
            <w:r w:rsidR="00C4353F">
              <w:rPr>
                <w:szCs w:val="24"/>
              </w:rPr>
              <w:t>ложению И</w:t>
            </w:r>
            <w:r>
              <w:rPr>
                <w:szCs w:val="24"/>
              </w:rPr>
              <w:t xml:space="preserve">сполнительного </w:t>
            </w:r>
            <w:r>
              <w:rPr>
                <w:szCs w:val="24"/>
              </w:rPr>
              <w:lastRenderedPageBreak/>
              <w:t>органа Партнерства</w:t>
            </w:r>
          </w:p>
        </w:tc>
      </w:tr>
      <w:tr w:rsidR="00EC524A" w:rsidRPr="00B81D10" w:rsidTr="0090290E">
        <w:tc>
          <w:tcPr>
            <w:tcW w:w="534" w:type="dxa"/>
            <w:tcMar>
              <w:left w:w="28" w:type="dxa"/>
              <w:right w:w="28" w:type="dxa"/>
            </w:tcMar>
          </w:tcPr>
          <w:p w:rsidR="00EC524A" w:rsidRPr="0037611C" w:rsidRDefault="00F63F91" w:rsidP="00B81D10">
            <w:pPr>
              <w:spacing w:line="216" w:lineRule="auto"/>
              <w:jc w:val="center"/>
              <w:rPr>
                <w:szCs w:val="24"/>
              </w:rPr>
            </w:pPr>
            <w:r>
              <w:rPr>
                <w:szCs w:val="24"/>
              </w:rPr>
              <w:lastRenderedPageBreak/>
              <w:t>6</w:t>
            </w:r>
          </w:p>
        </w:tc>
        <w:tc>
          <w:tcPr>
            <w:tcW w:w="6453" w:type="dxa"/>
            <w:tcMar>
              <w:left w:w="28" w:type="dxa"/>
              <w:right w:w="28" w:type="dxa"/>
            </w:tcMar>
          </w:tcPr>
          <w:p w:rsidR="00EC524A" w:rsidRPr="00ED083B" w:rsidRDefault="00B35D1B" w:rsidP="00B35D1B">
            <w:pPr>
              <w:pStyle w:val="ConsPlusNormal"/>
              <w:widowControl/>
              <w:tabs>
                <w:tab w:val="left" w:pos="0"/>
              </w:tabs>
              <w:ind w:firstLine="431"/>
              <w:jc w:val="both"/>
              <w:rPr>
                <w:rFonts w:ascii="Times New Roman" w:hAnsi="Times New Roman" w:cs="Times New Roman"/>
                <w:sz w:val="24"/>
                <w:szCs w:val="24"/>
              </w:rPr>
            </w:pPr>
            <w:r>
              <w:rPr>
                <w:rFonts w:ascii="Times New Roman" w:hAnsi="Times New Roman" w:cs="Times New Roman"/>
                <w:sz w:val="24"/>
                <w:szCs w:val="24"/>
              </w:rPr>
              <w:t>2.1.7. В</w:t>
            </w:r>
            <w:r w:rsidRPr="00895506">
              <w:rPr>
                <w:rFonts w:ascii="Times New Roman" w:hAnsi="Times New Roman" w:cs="Times New Roman"/>
                <w:sz w:val="24"/>
                <w:szCs w:val="24"/>
              </w:rPr>
              <w:t xml:space="preserve">едение </w:t>
            </w:r>
            <w:r>
              <w:rPr>
                <w:rFonts w:ascii="Times New Roman" w:hAnsi="Times New Roman" w:cs="Times New Roman"/>
                <w:sz w:val="24"/>
                <w:szCs w:val="24"/>
              </w:rPr>
              <w:t xml:space="preserve">Реестра организаций, прекративших членство в Некоммерческом партнерстве «Союз строителей Ямало-Ненецкого автономного округа» в электронном виде путем занесения установленных Положением сведений в утвержденную форму Реестра на </w:t>
            </w:r>
            <w:r w:rsidRPr="00D758D6">
              <w:rPr>
                <w:rFonts w:ascii="Times New Roman" w:hAnsi="Times New Roman" w:cs="Times New Roman"/>
                <w:sz w:val="24"/>
                <w:szCs w:val="24"/>
                <w:shd w:val="clear" w:color="auto" w:fill="FFFF00"/>
              </w:rPr>
              <w:t>внешнем</w:t>
            </w:r>
            <w:r>
              <w:rPr>
                <w:rFonts w:ascii="Times New Roman" w:hAnsi="Times New Roman" w:cs="Times New Roman"/>
                <w:sz w:val="24"/>
                <w:szCs w:val="24"/>
              </w:rPr>
              <w:t xml:space="preserve"> сайте Партнерства (Приложение № 5).</w:t>
            </w:r>
          </w:p>
        </w:tc>
        <w:tc>
          <w:tcPr>
            <w:tcW w:w="6453" w:type="dxa"/>
            <w:tcMar>
              <w:left w:w="28" w:type="dxa"/>
              <w:right w:w="28" w:type="dxa"/>
            </w:tcMar>
          </w:tcPr>
          <w:p w:rsidR="00EC524A" w:rsidRPr="00ED083B" w:rsidRDefault="00B35D1B" w:rsidP="00B35D1B">
            <w:pPr>
              <w:pStyle w:val="ConsPlusNormal"/>
              <w:widowControl/>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2.1.7. В</w:t>
            </w:r>
            <w:r w:rsidRPr="00895506">
              <w:rPr>
                <w:rFonts w:ascii="Times New Roman" w:hAnsi="Times New Roman" w:cs="Times New Roman"/>
                <w:sz w:val="24"/>
                <w:szCs w:val="24"/>
              </w:rPr>
              <w:t xml:space="preserve">едение </w:t>
            </w:r>
            <w:r>
              <w:rPr>
                <w:rFonts w:ascii="Times New Roman" w:hAnsi="Times New Roman" w:cs="Times New Roman"/>
                <w:sz w:val="24"/>
                <w:szCs w:val="24"/>
              </w:rPr>
              <w:t xml:space="preserve">Реестра организаций, прекративших членство в Некоммерческом партнерстве «Союз строителей Ямало-Ненецкого автономного округа» в электронном виде путем занесения установленных Положением сведений в утвержденную форму Реестра </w:t>
            </w:r>
            <w:r w:rsidR="00F63F91" w:rsidRPr="00D4757F">
              <w:rPr>
                <w:rFonts w:ascii="Times New Roman" w:hAnsi="Times New Roman" w:cs="Times New Roman"/>
                <w:b/>
                <w:sz w:val="24"/>
                <w:szCs w:val="24"/>
              </w:rPr>
              <w:t>на официальном</w:t>
            </w:r>
            <w:r w:rsidR="00F63F91" w:rsidRPr="008F00B0">
              <w:rPr>
                <w:rFonts w:ascii="Times New Roman" w:hAnsi="Times New Roman" w:cs="Times New Roman"/>
                <w:sz w:val="24"/>
                <w:szCs w:val="24"/>
              </w:rPr>
              <w:t xml:space="preserve"> </w:t>
            </w:r>
            <w:r>
              <w:rPr>
                <w:rFonts w:ascii="Times New Roman" w:hAnsi="Times New Roman" w:cs="Times New Roman"/>
                <w:sz w:val="24"/>
                <w:szCs w:val="24"/>
              </w:rPr>
              <w:t>сайте Партнерства (Приложение № 5).</w:t>
            </w:r>
          </w:p>
        </w:tc>
        <w:tc>
          <w:tcPr>
            <w:tcW w:w="2164" w:type="dxa"/>
            <w:tcMar>
              <w:left w:w="28" w:type="dxa"/>
              <w:right w:w="28" w:type="dxa"/>
            </w:tcMar>
          </w:tcPr>
          <w:p w:rsidR="00EC524A" w:rsidRPr="0037611C" w:rsidRDefault="00786C7C" w:rsidP="005650E5">
            <w:pPr>
              <w:spacing w:line="216" w:lineRule="auto"/>
              <w:jc w:val="center"/>
              <w:rPr>
                <w:szCs w:val="24"/>
              </w:rPr>
            </w:pPr>
            <w:r>
              <w:rPr>
                <w:szCs w:val="24"/>
              </w:rPr>
              <w:t>По пред</w:t>
            </w:r>
            <w:r w:rsidR="00C4353F">
              <w:rPr>
                <w:szCs w:val="24"/>
              </w:rPr>
              <w:t>ложению И</w:t>
            </w:r>
            <w:r>
              <w:rPr>
                <w:szCs w:val="24"/>
              </w:rPr>
              <w:t>сполнительного органа Партнерства</w:t>
            </w:r>
          </w:p>
        </w:tc>
      </w:tr>
      <w:tr w:rsidR="003A35B7" w:rsidRPr="00B81D10" w:rsidTr="0090290E">
        <w:tc>
          <w:tcPr>
            <w:tcW w:w="534" w:type="dxa"/>
            <w:tcMar>
              <w:left w:w="28" w:type="dxa"/>
              <w:right w:w="28" w:type="dxa"/>
            </w:tcMar>
          </w:tcPr>
          <w:p w:rsidR="003A35B7" w:rsidRPr="0037611C" w:rsidRDefault="00F63F91" w:rsidP="00B81D10">
            <w:pPr>
              <w:spacing w:line="216" w:lineRule="auto"/>
              <w:jc w:val="center"/>
              <w:rPr>
                <w:szCs w:val="24"/>
              </w:rPr>
            </w:pPr>
            <w:r>
              <w:rPr>
                <w:szCs w:val="24"/>
              </w:rPr>
              <w:t>7</w:t>
            </w:r>
          </w:p>
        </w:tc>
        <w:tc>
          <w:tcPr>
            <w:tcW w:w="6453" w:type="dxa"/>
            <w:tcMar>
              <w:left w:w="28" w:type="dxa"/>
              <w:right w:w="28" w:type="dxa"/>
            </w:tcMar>
          </w:tcPr>
          <w:p w:rsidR="003A35B7" w:rsidRPr="00B90D35" w:rsidRDefault="000B4CBE" w:rsidP="00930B5A">
            <w:pPr>
              <w:ind w:firstLine="431"/>
              <w:jc w:val="both"/>
              <w:rPr>
                <w:rFonts w:eastAsia="Times New Roman"/>
                <w:szCs w:val="24"/>
                <w:lang w:eastAsia="ru-RU"/>
              </w:rPr>
            </w:pPr>
            <w:r w:rsidRPr="000B4CBE">
              <w:rPr>
                <w:rFonts w:eastAsia="Times New Roman"/>
                <w:color w:val="000000"/>
                <w:szCs w:val="24"/>
                <w:lang w:eastAsia="ru-RU"/>
              </w:rPr>
              <w:t xml:space="preserve">2.5. </w:t>
            </w:r>
            <w:r w:rsidRPr="00D758D6">
              <w:rPr>
                <w:rFonts w:eastAsia="Times New Roman"/>
                <w:color w:val="000000"/>
                <w:szCs w:val="24"/>
                <w:shd w:val="clear" w:color="auto" w:fill="FFFF00"/>
                <w:lang w:eastAsia="ru-RU"/>
              </w:rPr>
              <w:t>В случае прекращения членства в Партнерстве (исключения или добровольного выхода организации из членов Партнерства), содержащаяся в Реестре информация сохраняется.</w:t>
            </w:r>
          </w:p>
        </w:tc>
        <w:tc>
          <w:tcPr>
            <w:tcW w:w="6453" w:type="dxa"/>
            <w:tcMar>
              <w:left w:w="28" w:type="dxa"/>
              <w:right w:w="28" w:type="dxa"/>
            </w:tcMar>
          </w:tcPr>
          <w:p w:rsidR="003A35B7" w:rsidRPr="00417071" w:rsidRDefault="0058245E" w:rsidP="00930B5A">
            <w:pPr>
              <w:spacing w:line="230" w:lineRule="auto"/>
              <w:ind w:right="166" w:firstLine="499"/>
              <w:jc w:val="both"/>
              <w:rPr>
                <w:szCs w:val="24"/>
                <w:u w:val="single"/>
              </w:rPr>
            </w:pPr>
            <w:r>
              <w:rPr>
                <w:szCs w:val="24"/>
                <w:u w:val="single"/>
              </w:rPr>
              <w:t xml:space="preserve">Данный </w:t>
            </w:r>
            <w:r w:rsidR="00632F8E">
              <w:rPr>
                <w:szCs w:val="24"/>
                <w:u w:val="single"/>
              </w:rPr>
              <w:t>пункт исключить</w:t>
            </w:r>
          </w:p>
        </w:tc>
        <w:tc>
          <w:tcPr>
            <w:tcW w:w="2164" w:type="dxa"/>
            <w:tcMar>
              <w:left w:w="28" w:type="dxa"/>
              <w:right w:w="28" w:type="dxa"/>
            </w:tcMar>
          </w:tcPr>
          <w:p w:rsidR="003A35B7" w:rsidRDefault="00632F8E" w:rsidP="005650E5">
            <w:pPr>
              <w:spacing w:line="216" w:lineRule="auto"/>
              <w:jc w:val="center"/>
              <w:rPr>
                <w:szCs w:val="24"/>
              </w:rPr>
            </w:pPr>
            <w:r>
              <w:rPr>
                <w:szCs w:val="24"/>
              </w:rPr>
              <w:t>Исключение дублирования</w:t>
            </w:r>
          </w:p>
        </w:tc>
      </w:tr>
      <w:tr w:rsidR="003A35B7" w:rsidRPr="00B81D10" w:rsidTr="0090290E">
        <w:tc>
          <w:tcPr>
            <w:tcW w:w="534" w:type="dxa"/>
            <w:tcMar>
              <w:left w:w="28" w:type="dxa"/>
              <w:right w:w="28" w:type="dxa"/>
            </w:tcMar>
          </w:tcPr>
          <w:p w:rsidR="003A35B7" w:rsidRPr="0037611C" w:rsidRDefault="00F63F91" w:rsidP="00B81D10">
            <w:pPr>
              <w:spacing w:line="216" w:lineRule="auto"/>
              <w:jc w:val="center"/>
              <w:rPr>
                <w:szCs w:val="24"/>
              </w:rPr>
            </w:pPr>
            <w:r>
              <w:rPr>
                <w:szCs w:val="24"/>
              </w:rPr>
              <w:t>8</w:t>
            </w:r>
          </w:p>
        </w:tc>
        <w:tc>
          <w:tcPr>
            <w:tcW w:w="6453" w:type="dxa"/>
            <w:tcMar>
              <w:left w:w="28" w:type="dxa"/>
              <w:right w:w="28" w:type="dxa"/>
            </w:tcMar>
          </w:tcPr>
          <w:p w:rsidR="003A35B7" w:rsidRPr="00B90D35" w:rsidRDefault="000B4CBE" w:rsidP="00930B5A">
            <w:pPr>
              <w:shd w:val="clear" w:color="auto" w:fill="FFFFFF"/>
              <w:tabs>
                <w:tab w:val="left" w:pos="0"/>
              </w:tabs>
              <w:ind w:firstLine="431"/>
              <w:jc w:val="both"/>
              <w:rPr>
                <w:rFonts w:eastAsia="Times New Roman"/>
                <w:szCs w:val="24"/>
                <w:lang w:eastAsia="ru-RU"/>
              </w:rPr>
            </w:pPr>
            <w:r w:rsidRPr="000B4CBE">
              <w:rPr>
                <w:rFonts w:eastAsia="Times New Roman"/>
                <w:szCs w:val="24"/>
                <w:lang w:eastAsia="ru-RU"/>
              </w:rPr>
              <w:t xml:space="preserve">2.6. </w:t>
            </w:r>
            <w:r w:rsidRPr="00D758D6">
              <w:rPr>
                <w:rFonts w:eastAsia="Times New Roman"/>
                <w:szCs w:val="24"/>
                <w:shd w:val="clear" w:color="auto" w:fill="FFFF00"/>
                <w:lang w:eastAsia="ru-RU"/>
              </w:rPr>
              <w:t>В случае изменения содержащихся в Реестре сведений, ранее внесенные сведения сохраняются в Архиве реестра членов Некоммерческого партнерства «Союз строителей Ямало-Ненецкого автономного округа» (Приложение № 4).</w:t>
            </w:r>
            <w:r w:rsidRPr="000B4CBE">
              <w:rPr>
                <w:rFonts w:eastAsia="Times New Roman"/>
                <w:szCs w:val="24"/>
                <w:lang w:eastAsia="ru-RU"/>
              </w:rPr>
              <w:t xml:space="preserve"> </w:t>
            </w:r>
          </w:p>
        </w:tc>
        <w:tc>
          <w:tcPr>
            <w:tcW w:w="6453" w:type="dxa"/>
            <w:tcMar>
              <w:left w:w="28" w:type="dxa"/>
              <w:right w:w="28" w:type="dxa"/>
            </w:tcMar>
          </w:tcPr>
          <w:p w:rsidR="003A35B7" w:rsidRPr="00B90D35" w:rsidRDefault="00632F8E" w:rsidP="00AC65F6">
            <w:pPr>
              <w:tabs>
                <w:tab w:val="left" w:pos="0"/>
                <w:tab w:val="left" w:pos="645"/>
              </w:tabs>
              <w:spacing w:line="230" w:lineRule="auto"/>
              <w:ind w:firstLine="499"/>
              <w:jc w:val="both"/>
              <w:rPr>
                <w:rFonts w:eastAsia="Times New Roman"/>
                <w:szCs w:val="24"/>
                <w:lang w:eastAsia="ru-RU"/>
              </w:rPr>
            </w:pPr>
            <w:r>
              <w:rPr>
                <w:szCs w:val="24"/>
                <w:u w:val="single"/>
              </w:rPr>
              <w:t>Данный пункт исключить</w:t>
            </w:r>
          </w:p>
        </w:tc>
        <w:tc>
          <w:tcPr>
            <w:tcW w:w="2164" w:type="dxa"/>
            <w:tcMar>
              <w:left w:w="28" w:type="dxa"/>
              <w:right w:w="28" w:type="dxa"/>
            </w:tcMar>
          </w:tcPr>
          <w:p w:rsidR="003A35B7" w:rsidRDefault="00632F8E" w:rsidP="005650E5">
            <w:pPr>
              <w:spacing w:line="216" w:lineRule="auto"/>
              <w:jc w:val="center"/>
              <w:rPr>
                <w:szCs w:val="24"/>
              </w:rPr>
            </w:pPr>
            <w:r>
              <w:rPr>
                <w:szCs w:val="24"/>
              </w:rPr>
              <w:t>Исключение дублирования</w:t>
            </w:r>
          </w:p>
        </w:tc>
      </w:tr>
      <w:tr w:rsidR="003A35B7" w:rsidRPr="00B81D10" w:rsidTr="0090290E">
        <w:tc>
          <w:tcPr>
            <w:tcW w:w="534" w:type="dxa"/>
            <w:tcMar>
              <w:left w:w="28" w:type="dxa"/>
              <w:right w:w="28" w:type="dxa"/>
            </w:tcMar>
          </w:tcPr>
          <w:p w:rsidR="003A35B7" w:rsidRPr="0037611C" w:rsidRDefault="00F63F91" w:rsidP="00B81D10">
            <w:pPr>
              <w:spacing w:line="216" w:lineRule="auto"/>
              <w:jc w:val="center"/>
              <w:rPr>
                <w:szCs w:val="24"/>
              </w:rPr>
            </w:pPr>
            <w:r>
              <w:rPr>
                <w:szCs w:val="24"/>
              </w:rPr>
              <w:t>9</w:t>
            </w:r>
          </w:p>
        </w:tc>
        <w:tc>
          <w:tcPr>
            <w:tcW w:w="6453" w:type="dxa"/>
            <w:tcMar>
              <w:left w:w="28" w:type="dxa"/>
              <w:right w:w="28" w:type="dxa"/>
            </w:tcMar>
          </w:tcPr>
          <w:p w:rsidR="003A35B7" w:rsidRPr="00926AC5" w:rsidRDefault="00926AC5" w:rsidP="00930B5A">
            <w:pPr>
              <w:pStyle w:val="Web"/>
              <w:spacing w:before="0" w:beforeAutospacing="0" w:after="0" w:afterAutospacing="0"/>
              <w:ind w:firstLine="431"/>
              <w:jc w:val="both"/>
              <w:rPr>
                <w:color w:val="auto"/>
              </w:rPr>
            </w:pPr>
            <w:r w:rsidRPr="00F32A9E">
              <w:rPr>
                <w:color w:val="auto"/>
                <w:shd w:val="clear" w:color="auto" w:fill="FFFF00"/>
              </w:rPr>
              <w:t>2.7. Сведения в Реестр вносятся на основании представленных документов в соответствии с Градостроительным кодексом Российской Федерации, Уставом и  соответствующими положениями Партнерства.</w:t>
            </w:r>
          </w:p>
        </w:tc>
        <w:tc>
          <w:tcPr>
            <w:tcW w:w="6453" w:type="dxa"/>
            <w:tcMar>
              <w:left w:w="28" w:type="dxa"/>
              <w:right w:w="28" w:type="dxa"/>
            </w:tcMar>
          </w:tcPr>
          <w:p w:rsidR="00957EFD" w:rsidRPr="00300F24" w:rsidRDefault="00926AC5" w:rsidP="00293543">
            <w:pPr>
              <w:spacing w:line="230" w:lineRule="auto"/>
              <w:ind w:firstLine="499"/>
              <w:jc w:val="both"/>
              <w:rPr>
                <w:rFonts w:eastAsia="Times New Roman"/>
                <w:b/>
                <w:spacing w:val="-6"/>
                <w:szCs w:val="24"/>
                <w:lang w:eastAsia="ru-RU"/>
              </w:rPr>
            </w:pPr>
            <w:r w:rsidRPr="00300F24">
              <w:rPr>
                <w:b/>
              </w:rPr>
              <w:t>2.5. Сведения</w:t>
            </w:r>
            <w:r w:rsidR="00960574" w:rsidRPr="00300F24">
              <w:rPr>
                <w:b/>
              </w:rPr>
              <w:t>,</w:t>
            </w:r>
            <w:r w:rsidRPr="00300F24">
              <w:rPr>
                <w:b/>
              </w:rPr>
              <w:t xml:space="preserve"> </w:t>
            </w:r>
            <w:r w:rsidR="004B06D9" w:rsidRPr="00300F24">
              <w:rPr>
                <w:b/>
              </w:rPr>
              <w:t>изменения и дополнения</w:t>
            </w:r>
            <w:r w:rsidR="00960574" w:rsidRPr="00300F24">
              <w:rPr>
                <w:b/>
              </w:rPr>
              <w:t xml:space="preserve"> </w:t>
            </w:r>
            <w:r w:rsidRPr="00300F24">
              <w:rPr>
                <w:b/>
              </w:rPr>
              <w:t>в Реестр</w:t>
            </w:r>
            <w:r w:rsidR="00960574" w:rsidRPr="00300F24">
              <w:rPr>
                <w:b/>
              </w:rPr>
              <w:t xml:space="preserve">, </w:t>
            </w:r>
            <w:r w:rsidRPr="00300F24">
              <w:rPr>
                <w:b/>
              </w:rPr>
              <w:t>вносятся на основании документов</w:t>
            </w:r>
            <w:r w:rsidR="00960574" w:rsidRPr="00300F24">
              <w:rPr>
                <w:b/>
              </w:rPr>
              <w:t xml:space="preserve">, представленных </w:t>
            </w:r>
            <w:r w:rsidR="00293543" w:rsidRPr="00300F24">
              <w:rPr>
                <w:b/>
              </w:rPr>
              <w:t xml:space="preserve">в установленном порядке </w:t>
            </w:r>
            <w:r w:rsidR="00960574" w:rsidRPr="00300F24">
              <w:rPr>
                <w:b/>
              </w:rPr>
              <w:t>членами Партнерства</w:t>
            </w:r>
            <w:r w:rsidR="005971AF" w:rsidRPr="00300F24">
              <w:rPr>
                <w:b/>
              </w:rPr>
              <w:t xml:space="preserve">, а также на основании решений уполномоченных органов </w:t>
            </w:r>
            <w:r w:rsidR="00293543" w:rsidRPr="00300F24">
              <w:rPr>
                <w:b/>
              </w:rPr>
              <w:t>Партнерства.</w:t>
            </w:r>
            <w:r w:rsidRPr="00300F24">
              <w:rPr>
                <w:b/>
              </w:rPr>
              <w:t xml:space="preserve"> </w:t>
            </w:r>
          </w:p>
        </w:tc>
        <w:tc>
          <w:tcPr>
            <w:tcW w:w="2164" w:type="dxa"/>
            <w:tcMar>
              <w:left w:w="28" w:type="dxa"/>
              <w:right w:w="28" w:type="dxa"/>
            </w:tcMar>
          </w:tcPr>
          <w:p w:rsidR="003A35B7" w:rsidRDefault="00C4353F" w:rsidP="005650E5">
            <w:pPr>
              <w:spacing w:line="216" w:lineRule="auto"/>
              <w:jc w:val="center"/>
              <w:rPr>
                <w:szCs w:val="24"/>
              </w:rPr>
            </w:pPr>
            <w:r>
              <w:rPr>
                <w:szCs w:val="24"/>
              </w:rPr>
              <w:t>Статья 7.1 Федерального закона от 01.12.2007 г. № 315-ФЗ «О саморегулируемых организациях»</w:t>
            </w:r>
          </w:p>
        </w:tc>
      </w:tr>
      <w:tr w:rsidR="003A35B7" w:rsidRPr="00B81D10" w:rsidTr="0090290E">
        <w:tc>
          <w:tcPr>
            <w:tcW w:w="534" w:type="dxa"/>
            <w:tcMar>
              <w:left w:w="28" w:type="dxa"/>
              <w:right w:w="28" w:type="dxa"/>
            </w:tcMar>
          </w:tcPr>
          <w:p w:rsidR="003A35B7" w:rsidRPr="0037611C" w:rsidRDefault="00F63F91" w:rsidP="00B81D10">
            <w:pPr>
              <w:spacing w:line="216" w:lineRule="auto"/>
              <w:jc w:val="center"/>
              <w:rPr>
                <w:szCs w:val="24"/>
              </w:rPr>
            </w:pPr>
            <w:r>
              <w:rPr>
                <w:szCs w:val="24"/>
              </w:rPr>
              <w:t>10</w:t>
            </w:r>
          </w:p>
        </w:tc>
        <w:tc>
          <w:tcPr>
            <w:tcW w:w="6453" w:type="dxa"/>
            <w:tcMar>
              <w:left w:w="28" w:type="dxa"/>
              <w:right w:w="28" w:type="dxa"/>
            </w:tcMar>
          </w:tcPr>
          <w:p w:rsidR="003A35B7" w:rsidRPr="00930B5A" w:rsidRDefault="00930B5A" w:rsidP="00930B5A">
            <w:pPr>
              <w:tabs>
                <w:tab w:val="left" w:pos="0"/>
              </w:tabs>
              <w:ind w:firstLine="431"/>
              <w:jc w:val="both"/>
              <w:rPr>
                <w:rFonts w:eastAsia="Times New Roman"/>
                <w:szCs w:val="24"/>
                <w:lang w:eastAsia="ru-RU"/>
              </w:rPr>
            </w:pPr>
            <w:r w:rsidRPr="00F32A9E">
              <w:rPr>
                <w:rFonts w:eastAsia="Times New Roman"/>
                <w:bCs/>
                <w:szCs w:val="24"/>
                <w:shd w:val="clear" w:color="auto" w:fill="FFFF00"/>
                <w:lang w:eastAsia="ru-RU"/>
              </w:rPr>
              <w:t>2.8. Директор</w:t>
            </w:r>
            <w:r w:rsidRPr="00F32A9E">
              <w:rPr>
                <w:rFonts w:eastAsia="Times New Roman"/>
                <w:szCs w:val="24"/>
                <w:shd w:val="clear" w:color="auto" w:fill="FFFF00"/>
                <w:lang w:eastAsia="ru-RU"/>
              </w:rPr>
              <w:t xml:space="preserve"> несет ответственность за неисполнение или ненадлежащее исполнение обязанностей по ведению и хранению Реестра членов Партнерства, в том числе за обеспечение конфиденциальности информации Реестра и предоставление недостоверных или неполных данных.</w:t>
            </w:r>
          </w:p>
        </w:tc>
        <w:tc>
          <w:tcPr>
            <w:tcW w:w="6453" w:type="dxa"/>
            <w:tcMar>
              <w:left w:w="28" w:type="dxa"/>
              <w:right w:w="28" w:type="dxa"/>
            </w:tcMar>
          </w:tcPr>
          <w:p w:rsidR="004931CB" w:rsidRPr="00F32A9E" w:rsidRDefault="00930B5A" w:rsidP="00987B70">
            <w:pPr>
              <w:tabs>
                <w:tab w:val="left" w:pos="0"/>
              </w:tabs>
              <w:ind w:firstLine="499"/>
              <w:jc w:val="both"/>
              <w:rPr>
                <w:rFonts w:eastAsia="Times New Roman"/>
                <w:b/>
                <w:szCs w:val="24"/>
                <w:lang w:eastAsia="ru-RU"/>
              </w:rPr>
            </w:pPr>
            <w:r w:rsidRPr="00F32A9E">
              <w:rPr>
                <w:rFonts w:eastAsia="Times New Roman"/>
                <w:b/>
                <w:bCs/>
                <w:szCs w:val="24"/>
                <w:lang w:eastAsia="ru-RU"/>
              </w:rPr>
              <w:t>2.6</w:t>
            </w:r>
            <w:r w:rsidR="00711448" w:rsidRPr="00F32A9E">
              <w:rPr>
                <w:rFonts w:eastAsia="Times New Roman"/>
                <w:b/>
                <w:bCs/>
                <w:szCs w:val="24"/>
                <w:lang w:eastAsia="ru-RU"/>
              </w:rPr>
              <w:t xml:space="preserve">. Партнерство </w:t>
            </w:r>
            <w:r w:rsidRPr="00F32A9E">
              <w:rPr>
                <w:rFonts w:eastAsia="Times New Roman"/>
                <w:b/>
                <w:szCs w:val="24"/>
                <w:lang w:eastAsia="ru-RU"/>
              </w:rPr>
              <w:t xml:space="preserve">несет ответственность за неисполнение или ненадлежащее исполнение обязанностей по </w:t>
            </w:r>
            <w:r w:rsidR="00711448" w:rsidRPr="00F32A9E">
              <w:rPr>
                <w:rFonts w:eastAsia="Times New Roman"/>
                <w:b/>
                <w:szCs w:val="24"/>
                <w:lang w:eastAsia="ru-RU"/>
              </w:rPr>
              <w:t>раскрытию информации в со</w:t>
            </w:r>
            <w:r w:rsidR="007A57C8" w:rsidRPr="00F32A9E">
              <w:rPr>
                <w:rFonts w:eastAsia="Times New Roman"/>
                <w:b/>
                <w:szCs w:val="24"/>
                <w:lang w:eastAsia="ru-RU"/>
              </w:rPr>
              <w:t>ответствии с законодательством Р</w:t>
            </w:r>
            <w:r w:rsidR="00711448" w:rsidRPr="00F32A9E">
              <w:rPr>
                <w:rFonts w:eastAsia="Times New Roman"/>
                <w:b/>
                <w:szCs w:val="24"/>
                <w:lang w:eastAsia="ru-RU"/>
              </w:rPr>
              <w:t>оссийской Федерации.</w:t>
            </w:r>
          </w:p>
          <w:p w:rsidR="001863EA" w:rsidRPr="00930B5A" w:rsidRDefault="001863EA" w:rsidP="00987B70">
            <w:pPr>
              <w:tabs>
                <w:tab w:val="left" w:pos="0"/>
              </w:tabs>
              <w:ind w:firstLine="499"/>
              <w:jc w:val="both"/>
              <w:rPr>
                <w:rFonts w:eastAsia="Times New Roman"/>
                <w:szCs w:val="24"/>
                <w:lang w:eastAsia="ru-RU"/>
              </w:rPr>
            </w:pPr>
            <w:r w:rsidRPr="00F32A9E">
              <w:rPr>
                <w:rFonts w:eastAsia="Times New Roman"/>
                <w:b/>
                <w:szCs w:val="24"/>
                <w:lang w:eastAsia="ru-RU"/>
              </w:rPr>
              <w:t>2.7. Директор осуществляет организацию работы по обеспечению надлежащего раскрытия информации</w:t>
            </w:r>
            <w:r w:rsidR="004B06D9" w:rsidRPr="00F32A9E">
              <w:rPr>
                <w:rFonts w:eastAsia="Times New Roman"/>
                <w:b/>
                <w:szCs w:val="24"/>
                <w:lang w:eastAsia="ru-RU"/>
              </w:rPr>
              <w:t>,</w:t>
            </w:r>
            <w:r w:rsidR="007A57C8" w:rsidRPr="00F32A9E">
              <w:rPr>
                <w:rFonts w:eastAsia="Times New Roman"/>
                <w:b/>
                <w:szCs w:val="24"/>
                <w:lang w:eastAsia="ru-RU"/>
              </w:rPr>
              <w:t xml:space="preserve"> размещения документов Партнерства на официальном сайте, в соответствии с требованиями, установленными законодательством Российской Федерации.</w:t>
            </w:r>
          </w:p>
        </w:tc>
        <w:tc>
          <w:tcPr>
            <w:tcW w:w="2164" w:type="dxa"/>
            <w:tcMar>
              <w:left w:w="28" w:type="dxa"/>
              <w:right w:w="28" w:type="dxa"/>
            </w:tcMar>
          </w:tcPr>
          <w:p w:rsidR="003A35B7" w:rsidRPr="00957EFD" w:rsidRDefault="00FB53EC" w:rsidP="005650E5">
            <w:pPr>
              <w:spacing w:line="216" w:lineRule="auto"/>
              <w:jc w:val="center"/>
              <w:rPr>
                <w:i/>
                <w:szCs w:val="24"/>
              </w:rPr>
            </w:pPr>
            <w:r>
              <w:rPr>
                <w:szCs w:val="24"/>
              </w:rPr>
              <w:t>Статья 7. Федерального закона от 01.12.2007 г. № 315-ФЗ «</w:t>
            </w:r>
            <w:r w:rsidR="00786C7C">
              <w:rPr>
                <w:szCs w:val="24"/>
              </w:rPr>
              <w:t>О С</w:t>
            </w:r>
            <w:r>
              <w:rPr>
                <w:szCs w:val="24"/>
              </w:rPr>
              <w:t>аморегулируемых организациях»</w:t>
            </w:r>
          </w:p>
        </w:tc>
      </w:tr>
      <w:tr w:rsidR="003A35B7" w:rsidRPr="00B81D10" w:rsidTr="0090290E">
        <w:tc>
          <w:tcPr>
            <w:tcW w:w="534" w:type="dxa"/>
            <w:tcMar>
              <w:left w:w="28" w:type="dxa"/>
              <w:right w:w="28" w:type="dxa"/>
            </w:tcMar>
          </w:tcPr>
          <w:p w:rsidR="003A35B7" w:rsidRPr="0037611C" w:rsidRDefault="00F63F91" w:rsidP="00B81D10">
            <w:pPr>
              <w:spacing w:line="216" w:lineRule="auto"/>
              <w:jc w:val="center"/>
              <w:rPr>
                <w:szCs w:val="24"/>
              </w:rPr>
            </w:pPr>
            <w:r>
              <w:rPr>
                <w:szCs w:val="24"/>
              </w:rPr>
              <w:t>11</w:t>
            </w:r>
          </w:p>
        </w:tc>
        <w:tc>
          <w:tcPr>
            <w:tcW w:w="6453" w:type="dxa"/>
            <w:tcMar>
              <w:left w:w="28" w:type="dxa"/>
              <w:right w:w="28" w:type="dxa"/>
            </w:tcMar>
          </w:tcPr>
          <w:p w:rsidR="00B277A2" w:rsidRPr="00B277A2" w:rsidRDefault="00B277A2" w:rsidP="00AC65F6">
            <w:pPr>
              <w:shd w:val="clear" w:color="auto" w:fill="FFFFFF"/>
              <w:tabs>
                <w:tab w:val="left" w:pos="0"/>
              </w:tabs>
              <w:ind w:firstLine="431"/>
              <w:jc w:val="both"/>
              <w:rPr>
                <w:rFonts w:eastAsia="Times New Roman"/>
                <w:szCs w:val="24"/>
                <w:lang w:eastAsia="ru-RU"/>
              </w:rPr>
            </w:pPr>
            <w:r w:rsidRPr="00B277A2">
              <w:rPr>
                <w:rFonts w:eastAsia="Times New Roman"/>
                <w:szCs w:val="24"/>
                <w:lang w:eastAsia="ru-RU"/>
              </w:rPr>
              <w:t>В Реестр вносится  следующая информация о каждом члене Партнерства:</w:t>
            </w:r>
          </w:p>
          <w:p w:rsidR="00B277A2" w:rsidRPr="00B277A2" w:rsidRDefault="00B277A2" w:rsidP="00F32A9E">
            <w:pPr>
              <w:shd w:val="clear" w:color="auto" w:fill="FFFF00"/>
              <w:tabs>
                <w:tab w:val="left" w:pos="0"/>
              </w:tabs>
              <w:ind w:firstLine="431"/>
              <w:jc w:val="both"/>
              <w:rPr>
                <w:rFonts w:eastAsia="Times New Roman"/>
                <w:szCs w:val="24"/>
                <w:lang w:eastAsia="ru-RU"/>
              </w:rPr>
            </w:pPr>
            <w:r w:rsidRPr="00B277A2">
              <w:rPr>
                <w:rFonts w:eastAsia="Times New Roman"/>
                <w:szCs w:val="24"/>
                <w:lang w:eastAsia="ru-RU"/>
              </w:rPr>
              <w:t xml:space="preserve">3.1. полное наименование юридического лица, должность руководителя, фамилия, имя, отчество;  фамилия, имя, </w:t>
            </w:r>
            <w:r w:rsidRPr="00B277A2">
              <w:rPr>
                <w:rFonts w:eastAsia="Times New Roman"/>
                <w:szCs w:val="24"/>
                <w:lang w:eastAsia="ru-RU"/>
              </w:rPr>
              <w:lastRenderedPageBreak/>
              <w:t>отчество индивидуального предпринимателя, дата его рождения;</w:t>
            </w:r>
          </w:p>
          <w:p w:rsidR="00B277A2" w:rsidRPr="00B277A2" w:rsidRDefault="00B277A2" w:rsidP="00F32A9E">
            <w:pPr>
              <w:shd w:val="clear" w:color="auto" w:fill="FFFF00"/>
              <w:tabs>
                <w:tab w:val="left" w:pos="0"/>
              </w:tabs>
              <w:ind w:firstLine="431"/>
              <w:jc w:val="both"/>
              <w:rPr>
                <w:rFonts w:eastAsia="Times New Roman"/>
                <w:szCs w:val="24"/>
                <w:lang w:eastAsia="ru-RU"/>
              </w:rPr>
            </w:pPr>
            <w:r w:rsidRPr="00B277A2">
              <w:rPr>
                <w:rFonts w:eastAsia="Times New Roman"/>
                <w:szCs w:val="24"/>
                <w:lang w:eastAsia="ru-RU"/>
              </w:rPr>
              <w:t>3.2. основной государственный регистрационный номер (ОГРН, ОГРНИП), идентификационный номер налогоплательщика (ИНН);</w:t>
            </w:r>
          </w:p>
          <w:p w:rsidR="00B277A2" w:rsidRPr="00B277A2" w:rsidRDefault="00B277A2" w:rsidP="00F32A9E">
            <w:pPr>
              <w:shd w:val="clear" w:color="auto" w:fill="FFFF00"/>
              <w:tabs>
                <w:tab w:val="left" w:pos="0"/>
              </w:tabs>
              <w:ind w:firstLine="431"/>
              <w:jc w:val="both"/>
              <w:rPr>
                <w:rFonts w:eastAsia="Times New Roman"/>
                <w:szCs w:val="24"/>
                <w:lang w:eastAsia="ru-RU"/>
              </w:rPr>
            </w:pPr>
            <w:r w:rsidRPr="00B277A2">
              <w:rPr>
                <w:rFonts w:eastAsia="Times New Roman"/>
                <w:szCs w:val="24"/>
                <w:lang w:eastAsia="ru-RU"/>
              </w:rPr>
              <w:t>3.3. место нахождения (место жительства), контактные данные (почтовый индекс, субъект РФ, район, город (населенный пункт), улица, номер дома, корпуса (строения) и офиса, телефон, факс, адрес сайта в сети Интернет, электронная почта;</w:t>
            </w:r>
          </w:p>
          <w:p w:rsidR="00B277A2" w:rsidRPr="00B277A2" w:rsidRDefault="00B277A2" w:rsidP="00F32A9E">
            <w:pPr>
              <w:shd w:val="clear" w:color="auto" w:fill="FFFF00"/>
              <w:tabs>
                <w:tab w:val="left" w:pos="0"/>
              </w:tabs>
              <w:ind w:firstLine="431"/>
              <w:jc w:val="both"/>
              <w:rPr>
                <w:rFonts w:eastAsia="Times New Roman"/>
                <w:szCs w:val="24"/>
                <w:lang w:eastAsia="ru-RU"/>
              </w:rPr>
            </w:pPr>
            <w:r w:rsidRPr="00B277A2">
              <w:rPr>
                <w:rFonts w:eastAsia="Times New Roman"/>
                <w:szCs w:val="24"/>
                <w:lang w:eastAsia="ru-RU"/>
              </w:rPr>
              <w:t xml:space="preserve">3.4. номер свидетельства о допуске к определенному виду или видам работ, которые оказывают влияние на безопасность объектов капитального строительства, Перечень видов работ, которые оказывают влияние на безопасность объектов капитального строительства и к которым член Партнерства имеет свидетельство о допуске; </w:t>
            </w:r>
          </w:p>
          <w:p w:rsidR="00B277A2" w:rsidRPr="00B277A2" w:rsidRDefault="00B277A2" w:rsidP="00F32A9E">
            <w:pPr>
              <w:shd w:val="clear" w:color="auto" w:fill="FFFF00"/>
              <w:tabs>
                <w:tab w:val="left" w:pos="0"/>
              </w:tabs>
              <w:ind w:firstLine="431"/>
              <w:jc w:val="both"/>
              <w:rPr>
                <w:rFonts w:eastAsia="Times New Roman"/>
                <w:szCs w:val="24"/>
                <w:lang w:eastAsia="ru-RU"/>
              </w:rPr>
            </w:pPr>
            <w:r w:rsidRPr="00B277A2">
              <w:rPr>
                <w:rFonts w:eastAsia="Times New Roman"/>
                <w:szCs w:val="24"/>
                <w:lang w:eastAsia="ru-RU"/>
              </w:rPr>
              <w:t xml:space="preserve">3.5. основания выдачи свидетельства о допуске к определенному виду или видам работ, которые оказывают влияние на безопасность объектов капитального строительства  члену Партнерства (протокол решения, дата); </w:t>
            </w:r>
          </w:p>
          <w:p w:rsidR="00B277A2" w:rsidRPr="00B277A2" w:rsidRDefault="00B277A2" w:rsidP="00F32A9E">
            <w:pPr>
              <w:shd w:val="clear" w:color="auto" w:fill="FFFF00"/>
              <w:tabs>
                <w:tab w:val="left" w:pos="0"/>
              </w:tabs>
              <w:ind w:firstLine="431"/>
              <w:jc w:val="both"/>
              <w:rPr>
                <w:rFonts w:eastAsia="Times New Roman"/>
                <w:szCs w:val="24"/>
                <w:lang w:eastAsia="ru-RU"/>
              </w:rPr>
            </w:pPr>
            <w:r w:rsidRPr="00B277A2">
              <w:rPr>
                <w:rFonts w:eastAsia="Times New Roman"/>
                <w:szCs w:val="24"/>
                <w:lang w:eastAsia="ru-RU"/>
              </w:rPr>
              <w:t>3.6.  сведения о приостановлении, о возобновлении, об отказе в возобновлении или о прекращении действия свидетельства о допуске члена Партнерства к определенному виду или видам работ, которые оказывают влияние на безопасность объектов капитального строительства, (протокол решения, дата);</w:t>
            </w:r>
          </w:p>
          <w:p w:rsidR="00B277A2" w:rsidRPr="00B277A2" w:rsidRDefault="00B277A2" w:rsidP="00F32A9E">
            <w:pPr>
              <w:shd w:val="clear" w:color="auto" w:fill="FFFF00"/>
              <w:tabs>
                <w:tab w:val="left" w:pos="0"/>
              </w:tabs>
              <w:ind w:firstLine="431"/>
              <w:jc w:val="both"/>
              <w:rPr>
                <w:rFonts w:eastAsia="Times New Roman"/>
                <w:szCs w:val="24"/>
                <w:lang w:eastAsia="ru-RU"/>
              </w:rPr>
            </w:pPr>
            <w:r w:rsidRPr="00B277A2">
              <w:rPr>
                <w:rFonts w:eastAsia="Times New Roman"/>
                <w:szCs w:val="24"/>
                <w:lang w:eastAsia="ru-RU"/>
              </w:rPr>
              <w:t>3.7.  регистрационный номер согласно Реестру;</w:t>
            </w:r>
          </w:p>
          <w:p w:rsidR="00B277A2" w:rsidRPr="00B277A2" w:rsidRDefault="00B277A2" w:rsidP="00F32A9E">
            <w:pPr>
              <w:shd w:val="clear" w:color="auto" w:fill="FFFF00"/>
              <w:tabs>
                <w:tab w:val="left" w:pos="0"/>
              </w:tabs>
              <w:ind w:firstLine="431"/>
              <w:jc w:val="both"/>
              <w:rPr>
                <w:rFonts w:eastAsia="Times New Roman"/>
                <w:szCs w:val="24"/>
                <w:lang w:eastAsia="ru-RU"/>
              </w:rPr>
            </w:pPr>
            <w:r w:rsidRPr="00B277A2">
              <w:rPr>
                <w:rFonts w:eastAsia="Times New Roman"/>
                <w:szCs w:val="24"/>
                <w:lang w:eastAsia="ru-RU"/>
              </w:rPr>
              <w:t xml:space="preserve">3.8. сведения о приеме в члены Партнерства (протокол решения, дата); </w:t>
            </w:r>
          </w:p>
          <w:p w:rsidR="00B277A2" w:rsidRPr="00B277A2" w:rsidRDefault="00B277A2" w:rsidP="00F32A9E">
            <w:pPr>
              <w:shd w:val="clear" w:color="auto" w:fill="FFFF00"/>
              <w:tabs>
                <w:tab w:val="left" w:pos="0"/>
              </w:tabs>
              <w:ind w:firstLine="431"/>
              <w:jc w:val="both"/>
              <w:rPr>
                <w:rFonts w:eastAsia="Times New Roman"/>
                <w:szCs w:val="24"/>
                <w:lang w:eastAsia="ru-RU"/>
              </w:rPr>
            </w:pPr>
            <w:r w:rsidRPr="00B277A2">
              <w:rPr>
                <w:rFonts w:eastAsia="Times New Roman"/>
                <w:szCs w:val="24"/>
                <w:lang w:eastAsia="ru-RU"/>
              </w:rPr>
              <w:t xml:space="preserve">3.9. сведения о прекращении членства в НП «Союз строителей ЯНАО», </w:t>
            </w:r>
            <w:r w:rsidRPr="00B277A2">
              <w:rPr>
                <w:rFonts w:eastAsia="Times New Roman"/>
                <w:color w:val="000000"/>
                <w:szCs w:val="24"/>
                <w:lang w:eastAsia="ru-RU"/>
              </w:rPr>
              <w:t>основание прекращения членства в Партнерстве, в случае исключения из членов по решению Партнерства (протокол решения, дата);</w:t>
            </w:r>
          </w:p>
          <w:p w:rsidR="003A35B7" w:rsidRPr="00B90D35" w:rsidRDefault="00B277A2" w:rsidP="00F32A9E">
            <w:pPr>
              <w:shd w:val="clear" w:color="auto" w:fill="FFFF00"/>
              <w:tabs>
                <w:tab w:val="left" w:pos="0"/>
              </w:tabs>
              <w:ind w:firstLine="431"/>
              <w:jc w:val="both"/>
              <w:rPr>
                <w:rFonts w:eastAsia="Times New Roman"/>
                <w:szCs w:val="24"/>
                <w:lang w:eastAsia="ru-RU"/>
              </w:rPr>
            </w:pPr>
            <w:r w:rsidRPr="00B277A2">
              <w:rPr>
                <w:rFonts w:eastAsia="Times New Roman"/>
                <w:szCs w:val="24"/>
                <w:lang w:eastAsia="ru-RU"/>
              </w:rPr>
              <w:t xml:space="preserve">3.10. иные сведения, предусмотренные решениями Правления Партнерства. </w:t>
            </w:r>
          </w:p>
        </w:tc>
        <w:tc>
          <w:tcPr>
            <w:tcW w:w="6453" w:type="dxa"/>
            <w:tcMar>
              <w:left w:w="28" w:type="dxa"/>
              <w:right w:w="28" w:type="dxa"/>
            </w:tcMar>
          </w:tcPr>
          <w:p w:rsidR="00B7518B" w:rsidRPr="000E5AE0" w:rsidRDefault="00B7518B" w:rsidP="00B7518B">
            <w:pPr>
              <w:shd w:val="clear" w:color="auto" w:fill="FFFFFF"/>
              <w:tabs>
                <w:tab w:val="left" w:pos="0"/>
              </w:tabs>
              <w:ind w:firstLine="499"/>
              <w:jc w:val="both"/>
              <w:rPr>
                <w:rFonts w:eastAsia="Times New Roman"/>
                <w:b/>
                <w:szCs w:val="24"/>
                <w:lang w:eastAsia="ru-RU"/>
              </w:rPr>
            </w:pPr>
            <w:r w:rsidRPr="000E5AE0">
              <w:rPr>
                <w:rFonts w:eastAsia="Times New Roman"/>
                <w:b/>
                <w:szCs w:val="24"/>
                <w:lang w:eastAsia="ru-RU"/>
              </w:rPr>
              <w:lastRenderedPageBreak/>
              <w:t>В Реестр вносится  следующая информация о каждом члене Партнерства:</w:t>
            </w:r>
          </w:p>
          <w:p w:rsidR="00B7518B" w:rsidRPr="000E5AE0" w:rsidRDefault="00B7518B" w:rsidP="00B7518B">
            <w:pPr>
              <w:widowControl w:val="0"/>
              <w:autoSpaceDE w:val="0"/>
              <w:autoSpaceDN w:val="0"/>
              <w:adjustRightInd w:val="0"/>
              <w:ind w:firstLine="499"/>
              <w:jc w:val="both"/>
              <w:rPr>
                <w:rFonts w:eastAsia="Times New Roman"/>
                <w:b/>
                <w:szCs w:val="24"/>
                <w:lang w:eastAsia="ru-RU"/>
              </w:rPr>
            </w:pPr>
            <w:bookmarkStart w:id="1" w:name="sub_7131"/>
            <w:r w:rsidRPr="000E5AE0">
              <w:rPr>
                <w:rFonts w:eastAsia="Times New Roman"/>
                <w:b/>
                <w:szCs w:val="24"/>
                <w:lang w:eastAsia="ru-RU"/>
              </w:rPr>
              <w:t>3.1. регистрационный номер члена Партнерства, дата его регистрации в реестре;</w:t>
            </w:r>
          </w:p>
          <w:p w:rsidR="00B7518B" w:rsidRPr="000E5AE0" w:rsidRDefault="00B7518B" w:rsidP="00B7518B">
            <w:pPr>
              <w:widowControl w:val="0"/>
              <w:autoSpaceDE w:val="0"/>
              <w:autoSpaceDN w:val="0"/>
              <w:adjustRightInd w:val="0"/>
              <w:ind w:firstLine="499"/>
              <w:jc w:val="both"/>
              <w:rPr>
                <w:rFonts w:eastAsia="Times New Roman"/>
                <w:b/>
                <w:szCs w:val="24"/>
                <w:lang w:eastAsia="ru-RU"/>
              </w:rPr>
            </w:pPr>
            <w:bookmarkStart w:id="2" w:name="sub_7132"/>
            <w:bookmarkEnd w:id="1"/>
            <w:r w:rsidRPr="000E5AE0">
              <w:rPr>
                <w:rFonts w:eastAsia="Times New Roman"/>
                <w:b/>
                <w:szCs w:val="24"/>
                <w:lang w:eastAsia="ru-RU"/>
              </w:rPr>
              <w:lastRenderedPageBreak/>
              <w:t>3.2. сведения, позволяющие идентифицировать члена Партнерства:</w:t>
            </w:r>
          </w:p>
          <w:p w:rsidR="00B7518B" w:rsidRPr="000E5AE0" w:rsidRDefault="00B7518B" w:rsidP="00B7518B">
            <w:pPr>
              <w:widowControl w:val="0"/>
              <w:autoSpaceDE w:val="0"/>
              <w:autoSpaceDN w:val="0"/>
              <w:adjustRightInd w:val="0"/>
              <w:ind w:firstLine="499"/>
              <w:jc w:val="both"/>
              <w:rPr>
                <w:rFonts w:eastAsia="Times New Roman"/>
                <w:b/>
                <w:szCs w:val="24"/>
                <w:lang w:eastAsia="ru-RU"/>
              </w:rPr>
            </w:pPr>
            <w:bookmarkStart w:id="3" w:name="sub_71322"/>
            <w:bookmarkEnd w:id="2"/>
            <w:r w:rsidRPr="000E5AE0">
              <w:rPr>
                <w:rFonts w:eastAsia="Times New Roman"/>
                <w:b/>
                <w:szCs w:val="24"/>
                <w:lang w:eastAsia="ru-RU"/>
              </w:rPr>
              <w:t>3.2.1.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w:t>
            </w:r>
          </w:p>
          <w:p w:rsidR="00B7518B" w:rsidRPr="000E5AE0" w:rsidRDefault="00B7518B" w:rsidP="00B7518B">
            <w:pPr>
              <w:widowControl w:val="0"/>
              <w:autoSpaceDE w:val="0"/>
              <w:autoSpaceDN w:val="0"/>
              <w:adjustRightInd w:val="0"/>
              <w:ind w:firstLine="499"/>
              <w:jc w:val="both"/>
              <w:rPr>
                <w:rFonts w:eastAsia="Times New Roman"/>
                <w:b/>
                <w:szCs w:val="24"/>
                <w:lang w:eastAsia="ru-RU"/>
              </w:rPr>
            </w:pPr>
            <w:bookmarkStart w:id="4" w:name="sub_71323"/>
            <w:bookmarkEnd w:id="3"/>
            <w:r w:rsidRPr="000E5AE0">
              <w:rPr>
                <w:rFonts w:eastAsia="Times New Roman"/>
                <w:b/>
                <w:szCs w:val="24"/>
                <w:lang w:eastAsia="ru-RU"/>
              </w:rPr>
              <w:t>3.2.2. полное и сокращенное наименование (при наличии),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или руководителя коллегиального исполнительного органа юридического лица;</w:t>
            </w:r>
          </w:p>
          <w:p w:rsidR="00B7518B" w:rsidRPr="000E5AE0" w:rsidRDefault="00B7518B" w:rsidP="00B7518B">
            <w:pPr>
              <w:widowControl w:val="0"/>
              <w:autoSpaceDE w:val="0"/>
              <w:autoSpaceDN w:val="0"/>
              <w:adjustRightInd w:val="0"/>
              <w:ind w:firstLine="499"/>
              <w:jc w:val="both"/>
              <w:rPr>
                <w:rFonts w:eastAsia="Times New Roman"/>
                <w:b/>
                <w:szCs w:val="24"/>
                <w:lang w:eastAsia="ru-RU"/>
              </w:rPr>
            </w:pPr>
            <w:bookmarkStart w:id="5" w:name="sub_7133"/>
            <w:bookmarkEnd w:id="4"/>
            <w:r w:rsidRPr="000E5AE0">
              <w:rPr>
                <w:rFonts w:eastAsia="Times New Roman"/>
                <w:b/>
                <w:szCs w:val="24"/>
                <w:lang w:eastAsia="ru-RU"/>
              </w:rPr>
              <w:t>3.3. сведения о соответствии члена Партнерства условиям членства в Партнерстве, предусмотренным законодательством Российской Федерации и внутренними документами Партнерства:</w:t>
            </w:r>
          </w:p>
          <w:p w:rsidR="00B7518B" w:rsidRPr="000E5AE0" w:rsidRDefault="00B7518B" w:rsidP="00B7518B">
            <w:pPr>
              <w:tabs>
                <w:tab w:val="left" w:pos="0"/>
              </w:tabs>
              <w:ind w:firstLine="499"/>
              <w:jc w:val="both"/>
              <w:rPr>
                <w:rFonts w:eastAsia="Times New Roman"/>
                <w:b/>
                <w:szCs w:val="24"/>
                <w:lang w:eastAsia="ru-RU"/>
              </w:rPr>
            </w:pPr>
            <w:r w:rsidRPr="000E5AE0">
              <w:rPr>
                <w:rFonts w:eastAsia="Times New Roman"/>
                <w:b/>
                <w:szCs w:val="24"/>
                <w:lang w:eastAsia="ru-RU"/>
              </w:rPr>
              <w:t>3.3.1. сведения о выданных свидетельствах о допуске к определенному виду или видам работ, которые оказывают влияние на безопасность объектов капитального строительства;</w:t>
            </w:r>
          </w:p>
          <w:p w:rsidR="00B7518B" w:rsidRPr="000E5AE0" w:rsidRDefault="00B7518B" w:rsidP="00B7518B">
            <w:pPr>
              <w:tabs>
                <w:tab w:val="left" w:pos="0"/>
              </w:tabs>
              <w:ind w:firstLine="499"/>
              <w:jc w:val="both"/>
              <w:rPr>
                <w:rFonts w:eastAsia="Times New Roman"/>
                <w:b/>
                <w:szCs w:val="24"/>
                <w:lang w:eastAsia="ru-RU"/>
              </w:rPr>
            </w:pPr>
            <w:r w:rsidRPr="000E5AE0">
              <w:rPr>
                <w:rFonts w:eastAsia="Times New Roman"/>
                <w:b/>
                <w:szCs w:val="24"/>
                <w:lang w:eastAsia="ru-RU"/>
              </w:rPr>
              <w:t xml:space="preserve">3.3.2. перечень видов работ, которые оказывают влияние на безопасность объектов капитального строительства и к которым член Партнерства имеет свидетельство о допуске; </w:t>
            </w:r>
          </w:p>
          <w:p w:rsidR="00B7518B" w:rsidRPr="000E5AE0" w:rsidRDefault="00B7518B" w:rsidP="00B7518B">
            <w:pPr>
              <w:tabs>
                <w:tab w:val="left" w:pos="0"/>
              </w:tabs>
              <w:ind w:firstLine="499"/>
              <w:jc w:val="both"/>
              <w:rPr>
                <w:rFonts w:eastAsia="Times New Roman"/>
                <w:b/>
                <w:szCs w:val="24"/>
                <w:lang w:eastAsia="ru-RU"/>
              </w:rPr>
            </w:pPr>
            <w:r w:rsidRPr="000E5AE0">
              <w:rPr>
                <w:rFonts w:eastAsia="Times New Roman"/>
                <w:b/>
                <w:szCs w:val="24"/>
                <w:lang w:eastAsia="ru-RU"/>
              </w:rPr>
              <w:t xml:space="preserve">3.3.3.  сведения о приостановлении, о возобновлении, об отказе в возобновлении или о прекращении действия свидетельства о допуске члена Партнерства к определенному виду или видам работ, которые оказывают влияние на безопасность объектов </w:t>
            </w:r>
            <w:r w:rsidRPr="000E5AE0">
              <w:rPr>
                <w:rFonts w:eastAsia="Times New Roman"/>
                <w:b/>
                <w:szCs w:val="24"/>
                <w:lang w:eastAsia="ru-RU"/>
              </w:rPr>
              <w:lastRenderedPageBreak/>
              <w:t>капитального строительства;</w:t>
            </w:r>
          </w:p>
          <w:p w:rsidR="00B7518B" w:rsidRPr="000E5AE0" w:rsidRDefault="00B7518B" w:rsidP="00B7518B">
            <w:pPr>
              <w:widowControl w:val="0"/>
              <w:autoSpaceDE w:val="0"/>
              <w:autoSpaceDN w:val="0"/>
              <w:adjustRightInd w:val="0"/>
              <w:ind w:firstLine="499"/>
              <w:jc w:val="both"/>
              <w:rPr>
                <w:rFonts w:eastAsia="Times New Roman"/>
                <w:b/>
                <w:szCs w:val="24"/>
                <w:lang w:eastAsia="ru-RU"/>
              </w:rPr>
            </w:pPr>
            <w:bookmarkStart w:id="6" w:name="sub_7134"/>
            <w:bookmarkEnd w:id="5"/>
            <w:r w:rsidRPr="000E5AE0">
              <w:rPr>
                <w:rFonts w:eastAsia="Times New Roman"/>
                <w:b/>
                <w:szCs w:val="24"/>
                <w:lang w:eastAsia="ru-RU"/>
              </w:rPr>
              <w:t>3.4. сведения об обеспечении имущественной ответственности члена Партнерства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Партнерства, о размере взноса в компенсационный фонд Партнерства;</w:t>
            </w:r>
          </w:p>
          <w:p w:rsidR="00B7518B" w:rsidRPr="000E5AE0" w:rsidRDefault="00B7518B" w:rsidP="00B7518B">
            <w:pPr>
              <w:widowControl w:val="0"/>
              <w:autoSpaceDE w:val="0"/>
              <w:autoSpaceDN w:val="0"/>
              <w:adjustRightInd w:val="0"/>
              <w:ind w:firstLine="499"/>
              <w:jc w:val="both"/>
              <w:rPr>
                <w:rFonts w:eastAsia="Times New Roman"/>
                <w:b/>
                <w:szCs w:val="24"/>
                <w:lang w:eastAsia="ru-RU"/>
              </w:rPr>
            </w:pPr>
            <w:bookmarkStart w:id="7" w:name="sub_7135"/>
            <w:bookmarkEnd w:id="6"/>
            <w:r w:rsidRPr="000E5AE0">
              <w:rPr>
                <w:rFonts w:eastAsia="Times New Roman"/>
                <w:b/>
                <w:szCs w:val="24"/>
                <w:lang w:eastAsia="ru-RU"/>
              </w:rPr>
              <w:t>3.5. сведения о результатах проведенных Партнерством проверок члена Партнерства и фактах применения к нему дисциплинарных и иных взысканий;</w:t>
            </w:r>
          </w:p>
          <w:p w:rsidR="00B7518B" w:rsidRPr="000E5AE0" w:rsidRDefault="00B7518B" w:rsidP="00B7518B">
            <w:pPr>
              <w:tabs>
                <w:tab w:val="left" w:pos="0"/>
              </w:tabs>
              <w:ind w:firstLine="499"/>
              <w:jc w:val="both"/>
              <w:rPr>
                <w:rFonts w:eastAsia="Times New Roman"/>
                <w:b/>
                <w:szCs w:val="24"/>
                <w:lang w:eastAsia="ru-RU"/>
              </w:rPr>
            </w:pPr>
            <w:r w:rsidRPr="000E5AE0">
              <w:rPr>
                <w:rFonts w:eastAsia="Times New Roman"/>
                <w:b/>
                <w:szCs w:val="24"/>
                <w:lang w:eastAsia="ru-RU"/>
              </w:rPr>
              <w:t>3.6. является ли член Партнерства аффилированным по отношению к другим членам Партнерства;</w:t>
            </w:r>
          </w:p>
          <w:p w:rsidR="00B7518B" w:rsidRPr="000E5AE0" w:rsidRDefault="00B7518B" w:rsidP="00B7518B">
            <w:pPr>
              <w:widowControl w:val="0"/>
              <w:autoSpaceDE w:val="0"/>
              <w:autoSpaceDN w:val="0"/>
              <w:adjustRightInd w:val="0"/>
              <w:ind w:firstLine="499"/>
              <w:jc w:val="both"/>
              <w:rPr>
                <w:rFonts w:eastAsia="Times New Roman"/>
                <w:b/>
                <w:szCs w:val="24"/>
                <w:lang w:eastAsia="ru-RU"/>
              </w:rPr>
            </w:pPr>
            <w:bookmarkStart w:id="8" w:name="sub_7136"/>
            <w:bookmarkEnd w:id="7"/>
            <w:r w:rsidRPr="000E5AE0">
              <w:rPr>
                <w:rFonts w:eastAsia="Times New Roman"/>
                <w:b/>
                <w:szCs w:val="24"/>
                <w:lang w:eastAsia="ru-RU"/>
              </w:rPr>
              <w:t>3.7. иные сведения, предусмотренные решениями уполномоченных органов Партнерства;</w:t>
            </w:r>
          </w:p>
          <w:p w:rsidR="00B7518B" w:rsidRPr="000E5AE0" w:rsidRDefault="00B7518B" w:rsidP="00B7518B">
            <w:pPr>
              <w:widowControl w:val="0"/>
              <w:autoSpaceDE w:val="0"/>
              <w:autoSpaceDN w:val="0"/>
              <w:adjustRightInd w:val="0"/>
              <w:ind w:firstLine="499"/>
              <w:jc w:val="both"/>
              <w:rPr>
                <w:rFonts w:eastAsia="Times New Roman"/>
                <w:b/>
                <w:szCs w:val="24"/>
                <w:lang w:eastAsia="ru-RU"/>
              </w:rPr>
            </w:pPr>
            <w:bookmarkStart w:id="9" w:name="sub_714"/>
            <w:bookmarkEnd w:id="8"/>
            <w:r w:rsidRPr="000E5AE0">
              <w:rPr>
                <w:rFonts w:eastAsia="Times New Roman"/>
                <w:b/>
                <w:szCs w:val="24"/>
                <w:lang w:eastAsia="ru-RU"/>
              </w:rPr>
              <w:t xml:space="preserve">3.8. В отношении лиц, прекративших свое членство в Партнерстве, в реестре исключенных членов Партнерства наряду с информацией, указанной в </w:t>
            </w:r>
            <w:hyperlink w:anchor="sub_713" w:history="1">
              <w:r w:rsidRPr="000E5AE0">
                <w:rPr>
                  <w:rFonts w:eastAsia="Times New Roman"/>
                  <w:b/>
                  <w:szCs w:val="24"/>
                  <w:lang w:eastAsia="ru-RU"/>
                </w:rPr>
                <w:t>пунктах</w:t>
              </w:r>
            </w:hyperlink>
            <w:r w:rsidRPr="000E5AE0">
              <w:rPr>
                <w:rFonts w:eastAsia="Times New Roman"/>
                <w:b/>
                <w:szCs w:val="24"/>
                <w:lang w:eastAsia="ru-RU"/>
              </w:rPr>
              <w:t xml:space="preserve"> 3.1. – 3.7., содержится информация о дате прекращения членства в Партнерстве и об основаниях такого прекращения.</w:t>
            </w:r>
          </w:p>
          <w:p w:rsidR="003A35B7" w:rsidRPr="00B7518B" w:rsidRDefault="00B7518B" w:rsidP="00B7518B">
            <w:pPr>
              <w:widowControl w:val="0"/>
              <w:autoSpaceDE w:val="0"/>
              <w:autoSpaceDN w:val="0"/>
              <w:adjustRightInd w:val="0"/>
              <w:ind w:firstLine="499"/>
              <w:jc w:val="both"/>
              <w:rPr>
                <w:rFonts w:eastAsia="Times New Roman"/>
                <w:szCs w:val="24"/>
                <w:lang w:eastAsia="ru-RU"/>
              </w:rPr>
            </w:pPr>
            <w:r w:rsidRPr="000E5AE0">
              <w:rPr>
                <w:rFonts w:eastAsia="Times New Roman"/>
                <w:b/>
                <w:szCs w:val="24"/>
                <w:lang w:eastAsia="ru-RU"/>
              </w:rPr>
              <w:t>3.9. Раскрытию на официальном сайте подлежат сведения, указанные в пунктах 3.1. – 3.8.,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(пункт 5 статьи 7.1 Федерального закона от 01 декабря 2007 г. № 315-ФЗ «О саморегулируемых организациях»).</w:t>
            </w:r>
            <w:bookmarkEnd w:id="9"/>
          </w:p>
        </w:tc>
        <w:tc>
          <w:tcPr>
            <w:tcW w:w="2164" w:type="dxa"/>
            <w:tcMar>
              <w:left w:w="28" w:type="dxa"/>
              <w:right w:w="28" w:type="dxa"/>
            </w:tcMar>
          </w:tcPr>
          <w:p w:rsidR="003A35B7" w:rsidRDefault="00C4353F" w:rsidP="005650E5">
            <w:pPr>
              <w:spacing w:line="216" w:lineRule="auto"/>
              <w:jc w:val="center"/>
              <w:rPr>
                <w:szCs w:val="24"/>
              </w:rPr>
            </w:pPr>
            <w:r>
              <w:rPr>
                <w:szCs w:val="24"/>
              </w:rPr>
              <w:lastRenderedPageBreak/>
              <w:t xml:space="preserve">Статья 7.1 Федерального закона от 01.12.2007 г. № 315-ФЗ «О </w:t>
            </w:r>
            <w:r>
              <w:rPr>
                <w:szCs w:val="24"/>
              </w:rPr>
              <w:lastRenderedPageBreak/>
              <w:t>саморегулируемых организациях»</w:t>
            </w:r>
          </w:p>
        </w:tc>
      </w:tr>
      <w:tr w:rsidR="003A35B7" w:rsidRPr="00B81D10" w:rsidTr="0090290E">
        <w:tc>
          <w:tcPr>
            <w:tcW w:w="534" w:type="dxa"/>
            <w:tcMar>
              <w:left w:w="28" w:type="dxa"/>
              <w:right w:w="28" w:type="dxa"/>
            </w:tcMar>
          </w:tcPr>
          <w:p w:rsidR="003A35B7" w:rsidRPr="0037611C" w:rsidRDefault="00B90D35" w:rsidP="00B81D10">
            <w:pPr>
              <w:spacing w:line="216" w:lineRule="auto"/>
              <w:jc w:val="center"/>
              <w:rPr>
                <w:szCs w:val="24"/>
              </w:rPr>
            </w:pPr>
            <w:r>
              <w:rPr>
                <w:szCs w:val="24"/>
              </w:rPr>
              <w:lastRenderedPageBreak/>
              <w:t>9</w:t>
            </w:r>
          </w:p>
        </w:tc>
        <w:tc>
          <w:tcPr>
            <w:tcW w:w="6453" w:type="dxa"/>
            <w:tcMar>
              <w:left w:w="28" w:type="dxa"/>
              <w:right w:w="28" w:type="dxa"/>
            </w:tcMar>
          </w:tcPr>
          <w:p w:rsidR="003A35B7" w:rsidRPr="004349EA" w:rsidRDefault="000205ED" w:rsidP="004349EA">
            <w:pPr>
              <w:shd w:val="clear" w:color="auto" w:fill="FFFFFF"/>
              <w:tabs>
                <w:tab w:val="left" w:pos="431"/>
              </w:tabs>
              <w:ind w:left="431"/>
              <w:jc w:val="center"/>
              <w:rPr>
                <w:rFonts w:eastAsia="Times New Roman"/>
                <w:b/>
                <w:szCs w:val="24"/>
                <w:lang w:eastAsia="ru-RU"/>
              </w:rPr>
            </w:pPr>
            <w:r w:rsidRPr="000205ED">
              <w:rPr>
                <w:rFonts w:eastAsia="Times New Roman"/>
                <w:b/>
                <w:szCs w:val="24"/>
                <w:lang w:eastAsia="ru-RU"/>
              </w:rPr>
              <w:t>4. Предоставление информации, содержащейся в Реестре</w:t>
            </w:r>
            <w:r w:rsidRPr="00FE1C60">
              <w:rPr>
                <w:rFonts w:eastAsia="Times New Roman"/>
                <w:b/>
                <w:szCs w:val="24"/>
                <w:shd w:val="clear" w:color="auto" w:fill="FFFF00"/>
                <w:lang w:eastAsia="ru-RU"/>
              </w:rPr>
              <w:t>, ее размещение в информационных системах общего пользования.</w:t>
            </w:r>
          </w:p>
        </w:tc>
        <w:tc>
          <w:tcPr>
            <w:tcW w:w="6453" w:type="dxa"/>
            <w:tcMar>
              <w:left w:w="28" w:type="dxa"/>
              <w:right w:w="28" w:type="dxa"/>
            </w:tcMar>
          </w:tcPr>
          <w:p w:rsidR="003A35B7" w:rsidRPr="000205ED" w:rsidRDefault="000205ED" w:rsidP="000205ED">
            <w:pPr>
              <w:shd w:val="clear" w:color="auto" w:fill="FFFFFF"/>
              <w:tabs>
                <w:tab w:val="left" w:pos="720"/>
              </w:tabs>
              <w:ind w:left="499"/>
              <w:jc w:val="center"/>
              <w:rPr>
                <w:rFonts w:eastAsia="Times New Roman"/>
                <w:b/>
                <w:szCs w:val="24"/>
                <w:lang w:eastAsia="ru-RU"/>
              </w:rPr>
            </w:pPr>
            <w:r w:rsidRPr="000205ED">
              <w:rPr>
                <w:rFonts w:eastAsia="Times New Roman"/>
                <w:b/>
                <w:szCs w:val="24"/>
                <w:lang w:eastAsia="ru-RU"/>
              </w:rPr>
              <w:t>4. Предоставление информации, содержащейся в Реестр</w:t>
            </w:r>
            <w:r>
              <w:rPr>
                <w:rFonts w:eastAsia="Times New Roman"/>
                <w:b/>
                <w:szCs w:val="24"/>
                <w:lang w:eastAsia="ru-RU"/>
              </w:rPr>
              <w:t>е</w:t>
            </w:r>
          </w:p>
        </w:tc>
        <w:tc>
          <w:tcPr>
            <w:tcW w:w="2164" w:type="dxa"/>
            <w:tcMar>
              <w:left w:w="28" w:type="dxa"/>
              <w:right w:w="28" w:type="dxa"/>
            </w:tcMar>
          </w:tcPr>
          <w:p w:rsidR="003A35B7" w:rsidRDefault="00C4353F" w:rsidP="005650E5">
            <w:pPr>
              <w:spacing w:line="216" w:lineRule="auto"/>
              <w:jc w:val="center"/>
              <w:rPr>
                <w:szCs w:val="24"/>
              </w:rPr>
            </w:pPr>
            <w:r>
              <w:rPr>
                <w:szCs w:val="24"/>
              </w:rPr>
              <w:t>По предложению исполнительного органа Партнерства</w:t>
            </w:r>
          </w:p>
        </w:tc>
      </w:tr>
      <w:tr w:rsidR="00D0023E" w:rsidRPr="00B81D10" w:rsidTr="0090290E">
        <w:tc>
          <w:tcPr>
            <w:tcW w:w="534" w:type="dxa"/>
            <w:tcMar>
              <w:left w:w="28" w:type="dxa"/>
              <w:right w:w="28" w:type="dxa"/>
            </w:tcMar>
          </w:tcPr>
          <w:p w:rsidR="00D0023E" w:rsidRDefault="00D0023E" w:rsidP="00B81D10">
            <w:pPr>
              <w:spacing w:line="216" w:lineRule="auto"/>
              <w:jc w:val="center"/>
              <w:rPr>
                <w:szCs w:val="24"/>
              </w:rPr>
            </w:pPr>
            <w:r>
              <w:rPr>
                <w:szCs w:val="24"/>
              </w:rPr>
              <w:t>10</w:t>
            </w:r>
          </w:p>
        </w:tc>
        <w:tc>
          <w:tcPr>
            <w:tcW w:w="6453" w:type="dxa"/>
            <w:tcMar>
              <w:left w:w="28" w:type="dxa"/>
              <w:right w:w="28" w:type="dxa"/>
            </w:tcMar>
          </w:tcPr>
          <w:p w:rsidR="00D0023E" w:rsidRPr="00A73320" w:rsidRDefault="000205ED" w:rsidP="000205ED">
            <w:pPr>
              <w:tabs>
                <w:tab w:val="left" w:pos="0"/>
              </w:tabs>
              <w:ind w:firstLine="431"/>
              <w:jc w:val="both"/>
              <w:rPr>
                <w:rFonts w:eastAsia="Times New Roman"/>
                <w:szCs w:val="24"/>
                <w:lang w:eastAsia="ru-RU"/>
              </w:rPr>
            </w:pPr>
            <w:r w:rsidRPr="00A3446F">
              <w:rPr>
                <w:rFonts w:eastAsia="Times New Roman"/>
                <w:szCs w:val="24"/>
                <w:lang w:eastAsia="ru-RU"/>
              </w:rPr>
              <w:t xml:space="preserve">4.1. </w:t>
            </w:r>
            <w:r w:rsidRPr="00FE1C60">
              <w:rPr>
                <w:rFonts w:eastAsia="Times New Roman"/>
                <w:szCs w:val="24"/>
                <w:shd w:val="clear" w:color="auto" w:fill="FFFF00"/>
                <w:lang w:eastAsia="ru-RU"/>
              </w:rPr>
              <w:t>Сведения, содержащиеся в Реестре (архивном реестре), а также их изменения размещаются на официальном сайте Партнерства в сети «Интернет», их обновление осуществляется в день принятия соответствующих решений.</w:t>
            </w:r>
            <w:r w:rsidRPr="00A3446F">
              <w:rPr>
                <w:rFonts w:eastAsia="Times New Roman"/>
                <w:szCs w:val="24"/>
                <w:lang w:eastAsia="ru-RU"/>
              </w:rPr>
              <w:t xml:space="preserve"> </w:t>
            </w:r>
          </w:p>
        </w:tc>
        <w:tc>
          <w:tcPr>
            <w:tcW w:w="6453" w:type="dxa"/>
            <w:tcMar>
              <w:left w:w="28" w:type="dxa"/>
              <w:right w:w="28" w:type="dxa"/>
            </w:tcMar>
          </w:tcPr>
          <w:p w:rsidR="00D0023E" w:rsidRPr="000E5AE0" w:rsidRDefault="000205ED" w:rsidP="000205ED">
            <w:pPr>
              <w:tabs>
                <w:tab w:val="left" w:pos="0"/>
              </w:tabs>
              <w:ind w:firstLine="499"/>
              <w:jc w:val="both"/>
              <w:rPr>
                <w:rFonts w:eastAsia="Times New Roman"/>
                <w:b/>
                <w:szCs w:val="24"/>
                <w:lang w:eastAsia="ru-RU"/>
              </w:rPr>
            </w:pPr>
            <w:r w:rsidRPr="000E5AE0">
              <w:rPr>
                <w:rFonts w:eastAsia="Times New Roman"/>
                <w:b/>
                <w:szCs w:val="24"/>
                <w:lang w:eastAsia="ru-RU"/>
              </w:rPr>
              <w:t xml:space="preserve">4.1. </w:t>
            </w:r>
            <w:r w:rsidRPr="000E5AE0">
              <w:rPr>
                <w:b/>
              </w:rPr>
              <w:t xml:space="preserve">Член партнерства обязан уведомлять Партнерство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Партнерства, в течение трех рабочих дней со дня, следующего за днем наступления таких </w:t>
            </w:r>
            <w:r w:rsidRPr="000E5AE0">
              <w:rPr>
                <w:b/>
              </w:rPr>
              <w:lastRenderedPageBreak/>
              <w:t>событий.</w:t>
            </w:r>
          </w:p>
        </w:tc>
        <w:tc>
          <w:tcPr>
            <w:tcW w:w="2164" w:type="dxa"/>
            <w:tcMar>
              <w:left w:w="28" w:type="dxa"/>
              <w:right w:w="28" w:type="dxa"/>
            </w:tcMar>
          </w:tcPr>
          <w:p w:rsidR="00D0023E" w:rsidRDefault="00C4353F" w:rsidP="005650E5">
            <w:pPr>
              <w:spacing w:line="216" w:lineRule="auto"/>
              <w:jc w:val="center"/>
              <w:rPr>
                <w:szCs w:val="24"/>
              </w:rPr>
            </w:pPr>
            <w:r>
              <w:rPr>
                <w:szCs w:val="24"/>
              </w:rPr>
              <w:lastRenderedPageBreak/>
              <w:t>Статья 7.1 Федерального закона от 01.12.2007 г. № 315-ФЗ «О саморегулируемых организациях»</w:t>
            </w:r>
          </w:p>
        </w:tc>
      </w:tr>
      <w:tr w:rsidR="003A35B7" w:rsidRPr="00B81D10" w:rsidTr="0090290E">
        <w:tc>
          <w:tcPr>
            <w:tcW w:w="534" w:type="dxa"/>
            <w:tcMar>
              <w:left w:w="28" w:type="dxa"/>
              <w:right w:w="28" w:type="dxa"/>
            </w:tcMar>
          </w:tcPr>
          <w:p w:rsidR="003A35B7" w:rsidRPr="0037611C" w:rsidRDefault="00D0023E" w:rsidP="00B81D10">
            <w:pPr>
              <w:spacing w:line="216" w:lineRule="auto"/>
              <w:jc w:val="center"/>
              <w:rPr>
                <w:szCs w:val="24"/>
              </w:rPr>
            </w:pPr>
            <w:r>
              <w:rPr>
                <w:szCs w:val="24"/>
              </w:rPr>
              <w:lastRenderedPageBreak/>
              <w:t>11</w:t>
            </w:r>
          </w:p>
        </w:tc>
        <w:tc>
          <w:tcPr>
            <w:tcW w:w="6453" w:type="dxa"/>
            <w:tcMar>
              <w:left w:w="28" w:type="dxa"/>
              <w:right w:w="28" w:type="dxa"/>
            </w:tcMar>
          </w:tcPr>
          <w:p w:rsidR="003A35B7" w:rsidRPr="002363F4" w:rsidRDefault="002363F4" w:rsidP="004349EA">
            <w:pPr>
              <w:shd w:val="clear" w:color="auto" w:fill="FFFFFF"/>
              <w:tabs>
                <w:tab w:val="left" w:pos="0"/>
                <w:tab w:val="left" w:pos="540"/>
              </w:tabs>
              <w:ind w:firstLine="431"/>
              <w:jc w:val="both"/>
              <w:rPr>
                <w:rFonts w:eastAsia="Times New Roman"/>
                <w:szCs w:val="24"/>
                <w:lang w:eastAsia="ru-RU"/>
              </w:rPr>
            </w:pPr>
            <w:r w:rsidRPr="00FE1C60">
              <w:rPr>
                <w:rFonts w:eastAsia="Times New Roman"/>
                <w:szCs w:val="24"/>
                <w:shd w:val="clear" w:color="auto" w:fill="FFFF00"/>
                <w:lang w:eastAsia="ru-RU"/>
              </w:rPr>
              <w:t xml:space="preserve">5.2. Настоящее Положение вступает в силу с момента его утверждения Общим собранием Партнерства. Решения об утверждении Положения, внесении изменений и дополнений в настоящее Положение принимаются на Общем собрании Партнерства большинством голосов присутствующих на Общем собрании.  </w:t>
            </w:r>
          </w:p>
        </w:tc>
        <w:tc>
          <w:tcPr>
            <w:tcW w:w="6453" w:type="dxa"/>
            <w:tcMar>
              <w:left w:w="28" w:type="dxa"/>
              <w:right w:w="28" w:type="dxa"/>
            </w:tcMar>
          </w:tcPr>
          <w:p w:rsidR="004349EA" w:rsidRPr="00B60492" w:rsidRDefault="002363F4" w:rsidP="004948A1">
            <w:pPr>
              <w:shd w:val="clear" w:color="auto" w:fill="FFFFFF"/>
              <w:tabs>
                <w:tab w:val="left" w:pos="0"/>
                <w:tab w:val="left" w:pos="540"/>
              </w:tabs>
              <w:ind w:firstLine="499"/>
              <w:jc w:val="both"/>
              <w:rPr>
                <w:rFonts w:eastAsia="Times New Roman"/>
                <w:b/>
                <w:szCs w:val="24"/>
                <w:lang w:eastAsia="ru-RU"/>
              </w:rPr>
            </w:pPr>
            <w:r w:rsidRPr="00B60492">
              <w:rPr>
                <w:rFonts w:eastAsia="Times New Roman"/>
                <w:b/>
                <w:szCs w:val="24"/>
                <w:lang w:eastAsia="ru-RU"/>
              </w:rPr>
              <w:t xml:space="preserve">5.2. </w:t>
            </w:r>
            <w:r w:rsidR="00B60492" w:rsidRPr="00B60492">
              <w:rPr>
                <w:b/>
              </w:rPr>
              <w:t>Настоящее Положение, изменения и дополнения, вносимые в это положение, а та</w:t>
            </w:r>
            <w:r w:rsidR="00A665A1">
              <w:rPr>
                <w:b/>
              </w:rPr>
              <w:t>кже решение</w:t>
            </w:r>
            <w:r w:rsidR="00B60492" w:rsidRPr="00B60492">
              <w:rPr>
                <w:b/>
              </w:rPr>
              <w:t xml:space="preserve"> о признании положения утратившим силу принимаются (утверждаются) на Общем собрании членов Партнерства большинством голосов присутствующих на Общем собрании.</w:t>
            </w:r>
          </w:p>
          <w:p w:rsidR="004931CB" w:rsidRPr="002363F4" w:rsidRDefault="004349EA" w:rsidP="004948A1">
            <w:pPr>
              <w:shd w:val="clear" w:color="auto" w:fill="FFFFFF"/>
              <w:tabs>
                <w:tab w:val="left" w:pos="0"/>
                <w:tab w:val="left" w:pos="540"/>
              </w:tabs>
              <w:ind w:firstLine="499"/>
              <w:jc w:val="both"/>
              <w:rPr>
                <w:rFonts w:eastAsia="Times New Roman"/>
                <w:szCs w:val="24"/>
                <w:lang w:eastAsia="ru-RU"/>
              </w:rPr>
            </w:pPr>
            <w:r w:rsidRPr="00B60492">
              <w:rPr>
                <w:rFonts w:eastAsia="Times New Roman"/>
                <w:b/>
                <w:szCs w:val="24"/>
                <w:lang w:eastAsia="ru-RU"/>
              </w:rPr>
              <w:t xml:space="preserve">5.3. </w:t>
            </w:r>
            <w:r w:rsidR="002363F4" w:rsidRPr="00B60492">
              <w:rPr>
                <w:rFonts w:eastAsia="Times New Roman"/>
                <w:b/>
                <w:szCs w:val="24"/>
                <w:lang w:eastAsia="ru-RU"/>
              </w:rPr>
              <w:t xml:space="preserve">Положение вступает в силу </w:t>
            </w:r>
            <w:r w:rsidR="004830E2" w:rsidRPr="00B60492">
              <w:rPr>
                <w:rFonts w:eastAsia="Times New Roman"/>
                <w:b/>
                <w:szCs w:val="24"/>
                <w:lang w:eastAsia="ru-RU"/>
              </w:rPr>
              <w:t xml:space="preserve">через 10 дней после дня </w:t>
            </w:r>
            <w:r w:rsidR="002363F4" w:rsidRPr="00B60492">
              <w:rPr>
                <w:rFonts w:eastAsia="Times New Roman"/>
                <w:b/>
                <w:szCs w:val="24"/>
                <w:lang w:eastAsia="ru-RU"/>
              </w:rPr>
              <w:t xml:space="preserve"> его утверждения Общим собранием </w:t>
            </w:r>
            <w:r w:rsidR="000E5AE0" w:rsidRPr="00B60492">
              <w:rPr>
                <w:rFonts w:eastAsia="Times New Roman"/>
                <w:b/>
                <w:szCs w:val="24"/>
                <w:lang w:eastAsia="ru-RU"/>
              </w:rPr>
              <w:t xml:space="preserve">членов </w:t>
            </w:r>
            <w:r w:rsidR="002363F4" w:rsidRPr="00B60492">
              <w:rPr>
                <w:rFonts w:eastAsia="Times New Roman"/>
                <w:b/>
                <w:szCs w:val="24"/>
                <w:lang w:eastAsia="ru-RU"/>
              </w:rPr>
              <w:t xml:space="preserve">Партнерства. </w:t>
            </w:r>
          </w:p>
        </w:tc>
        <w:tc>
          <w:tcPr>
            <w:tcW w:w="2164" w:type="dxa"/>
            <w:tcMar>
              <w:left w:w="28" w:type="dxa"/>
              <w:right w:w="28" w:type="dxa"/>
            </w:tcMar>
          </w:tcPr>
          <w:p w:rsidR="003A35B7" w:rsidRDefault="0034636D" w:rsidP="005650E5">
            <w:pPr>
              <w:spacing w:line="216" w:lineRule="auto"/>
              <w:jc w:val="center"/>
              <w:rPr>
                <w:szCs w:val="24"/>
              </w:rPr>
            </w:pPr>
            <w:r>
              <w:rPr>
                <w:szCs w:val="24"/>
              </w:rPr>
              <w:t>п.13 ст. 55.5 Градостроительного кодекса Российской Федерации</w:t>
            </w:r>
          </w:p>
        </w:tc>
      </w:tr>
      <w:tr w:rsidR="00EC524A" w:rsidRPr="00B81D10" w:rsidTr="0090290E">
        <w:tc>
          <w:tcPr>
            <w:tcW w:w="534" w:type="dxa"/>
            <w:tcMar>
              <w:left w:w="28" w:type="dxa"/>
              <w:right w:w="28" w:type="dxa"/>
            </w:tcMar>
          </w:tcPr>
          <w:p w:rsidR="00EC524A" w:rsidRPr="0037611C" w:rsidRDefault="00D0023E" w:rsidP="00B81D10">
            <w:pPr>
              <w:spacing w:line="216" w:lineRule="auto"/>
              <w:jc w:val="center"/>
              <w:rPr>
                <w:szCs w:val="24"/>
              </w:rPr>
            </w:pPr>
            <w:r>
              <w:rPr>
                <w:szCs w:val="24"/>
              </w:rPr>
              <w:t>12</w:t>
            </w:r>
          </w:p>
        </w:tc>
        <w:tc>
          <w:tcPr>
            <w:tcW w:w="6453" w:type="dxa"/>
            <w:tcMar>
              <w:left w:w="28" w:type="dxa"/>
              <w:right w:w="28" w:type="dxa"/>
            </w:tcMar>
          </w:tcPr>
          <w:p w:rsidR="00EC524A" w:rsidRPr="0037611C" w:rsidRDefault="004349EA" w:rsidP="004349EA">
            <w:pPr>
              <w:spacing w:line="230" w:lineRule="auto"/>
              <w:ind w:right="136" w:firstLine="431"/>
              <w:jc w:val="both"/>
              <w:rPr>
                <w:szCs w:val="24"/>
              </w:rPr>
            </w:pPr>
            <w:r w:rsidRPr="00FE1C60">
              <w:rPr>
                <w:szCs w:val="24"/>
                <w:shd w:val="clear" w:color="auto" w:fill="FFFF00"/>
              </w:rPr>
              <w:t>5.3.</w:t>
            </w:r>
            <w:r w:rsidRPr="00E5673C">
              <w:rPr>
                <w:szCs w:val="24"/>
              </w:rPr>
              <w:t xml:space="preserve"> </w:t>
            </w:r>
            <w:r>
              <w:rPr>
                <w:szCs w:val="24"/>
              </w:rPr>
              <w:t>Изменения и дополнения в настоящее положение вносятся путем утверждения новой редакции данного документа.</w:t>
            </w:r>
          </w:p>
        </w:tc>
        <w:tc>
          <w:tcPr>
            <w:tcW w:w="6453" w:type="dxa"/>
            <w:tcMar>
              <w:left w:w="28" w:type="dxa"/>
              <w:right w:w="28" w:type="dxa"/>
            </w:tcMar>
          </w:tcPr>
          <w:p w:rsidR="004931CB" w:rsidRPr="00B90D35" w:rsidRDefault="004349EA" w:rsidP="004349EA">
            <w:pPr>
              <w:spacing w:line="230" w:lineRule="auto"/>
              <w:ind w:firstLine="499"/>
              <w:jc w:val="both"/>
              <w:rPr>
                <w:szCs w:val="24"/>
              </w:rPr>
            </w:pPr>
            <w:r>
              <w:rPr>
                <w:szCs w:val="24"/>
              </w:rPr>
              <w:t>5</w:t>
            </w:r>
            <w:r w:rsidRPr="00E5673C">
              <w:rPr>
                <w:szCs w:val="24"/>
              </w:rPr>
              <w:t>.</w:t>
            </w:r>
            <w:r>
              <w:rPr>
                <w:szCs w:val="24"/>
              </w:rPr>
              <w:t>4.</w:t>
            </w:r>
            <w:r w:rsidRPr="00E5673C">
              <w:rPr>
                <w:szCs w:val="24"/>
              </w:rPr>
              <w:t xml:space="preserve"> </w:t>
            </w:r>
            <w:r>
              <w:rPr>
                <w:szCs w:val="24"/>
              </w:rPr>
              <w:t>Изменения и дополнения в настоящее положение вносятся путем утверждения новой редакции данного документа.</w:t>
            </w:r>
          </w:p>
        </w:tc>
        <w:tc>
          <w:tcPr>
            <w:tcW w:w="2164" w:type="dxa"/>
            <w:tcMar>
              <w:left w:w="28" w:type="dxa"/>
              <w:right w:w="28" w:type="dxa"/>
            </w:tcMar>
          </w:tcPr>
          <w:p w:rsidR="00EC524A" w:rsidRPr="0037611C" w:rsidRDefault="00C4353F" w:rsidP="005650E5">
            <w:pPr>
              <w:spacing w:line="216" w:lineRule="auto"/>
              <w:jc w:val="center"/>
              <w:rPr>
                <w:szCs w:val="24"/>
              </w:rPr>
            </w:pPr>
            <w:r>
              <w:rPr>
                <w:szCs w:val="24"/>
              </w:rPr>
              <w:t>По предложению Исполнительного органа Партнерства</w:t>
            </w:r>
          </w:p>
        </w:tc>
      </w:tr>
      <w:tr w:rsidR="00290312" w:rsidRPr="00B81D10" w:rsidTr="0090290E">
        <w:tc>
          <w:tcPr>
            <w:tcW w:w="534" w:type="dxa"/>
            <w:tcMar>
              <w:left w:w="28" w:type="dxa"/>
              <w:right w:w="28" w:type="dxa"/>
            </w:tcMar>
          </w:tcPr>
          <w:p w:rsidR="00290312" w:rsidRPr="0037611C" w:rsidRDefault="00290312" w:rsidP="00B81D10">
            <w:pPr>
              <w:spacing w:line="216" w:lineRule="auto"/>
              <w:jc w:val="center"/>
              <w:rPr>
                <w:szCs w:val="24"/>
              </w:rPr>
            </w:pPr>
            <w:r>
              <w:rPr>
                <w:szCs w:val="24"/>
              </w:rPr>
              <w:t>13</w:t>
            </w:r>
          </w:p>
        </w:tc>
        <w:tc>
          <w:tcPr>
            <w:tcW w:w="6453" w:type="dxa"/>
            <w:tcMar>
              <w:left w:w="28" w:type="dxa"/>
              <w:right w:w="28" w:type="dxa"/>
            </w:tcMar>
          </w:tcPr>
          <w:p w:rsidR="00290312" w:rsidRPr="0037611C" w:rsidRDefault="00290312" w:rsidP="0020284B">
            <w:pPr>
              <w:spacing w:line="230" w:lineRule="auto"/>
              <w:ind w:right="136" w:firstLine="122"/>
              <w:jc w:val="both"/>
              <w:rPr>
                <w:szCs w:val="24"/>
              </w:rPr>
            </w:pPr>
            <w:r w:rsidRPr="002E1858">
              <w:rPr>
                <w:b/>
                <w:szCs w:val="24"/>
                <w:u w:val="single"/>
              </w:rPr>
              <w:t>Приложение № 1</w:t>
            </w:r>
            <w:r>
              <w:rPr>
                <w:szCs w:val="24"/>
              </w:rPr>
              <w:t xml:space="preserve"> к Положению о порядке ведения реестра членов Некоммерческого партнерства «Союз строителей Ямало-Ненецкого автономного округа»</w:t>
            </w:r>
          </w:p>
        </w:tc>
        <w:tc>
          <w:tcPr>
            <w:tcW w:w="6453" w:type="dxa"/>
            <w:tcMar>
              <w:left w:w="28" w:type="dxa"/>
              <w:right w:w="28" w:type="dxa"/>
            </w:tcMar>
          </w:tcPr>
          <w:p w:rsidR="00290312" w:rsidRPr="00B90D35" w:rsidRDefault="00290312" w:rsidP="0020284B">
            <w:pPr>
              <w:spacing w:line="230" w:lineRule="auto"/>
              <w:ind w:firstLine="256"/>
              <w:jc w:val="both"/>
              <w:rPr>
                <w:szCs w:val="24"/>
              </w:rPr>
            </w:pPr>
            <w:r>
              <w:rPr>
                <w:rFonts w:eastAsia="Times New Roman"/>
                <w:szCs w:val="24"/>
                <w:lang w:eastAsia="ru-RU"/>
              </w:rPr>
              <w:t xml:space="preserve">Утвердить </w:t>
            </w:r>
            <w:r w:rsidRPr="007E0893">
              <w:rPr>
                <w:b/>
                <w:szCs w:val="24"/>
                <w:u w:val="single"/>
              </w:rPr>
              <w:t>Приложение № 1</w:t>
            </w:r>
            <w:r>
              <w:rPr>
                <w:szCs w:val="24"/>
              </w:rPr>
              <w:t xml:space="preserve"> к Положению о порядке ведения реестра членов Некоммерческого партнерства «Союз строителей Ямало-Ненецкого автономного округа» в новой редакции.</w:t>
            </w:r>
          </w:p>
        </w:tc>
        <w:tc>
          <w:tcPr>
            <w:tcW w:w="2164" w:type="dxa"/>
            <w:tcMar>
              <w:left w:w="28" w:type="dxa"/>
              <w:right w:w="28" w:type="dxa"/>
            </w:tcMar>
          </w:tcPr>
          <w:p w:rsidR="00290312" w:rsidRPr="0037611C" w:rsidRDefault="0034636D" w:rsidP="0020284B">
            <w:pPr>
              <w:spacing w:line="216" w:lineRule="auto"/>
              <w:jc w:val="center"/>
              <w:rPr>
                <w:szCs w:val="24"/>
              </w:rPr>
            </w:pPr>
            <w:r>
              <w:rPr>
                <w:szCs w:val="24"/>
              </w:rPr>
              <w:t>По предложению Исполнительного органа Партнерства</w:t>
            </w:r>
          </w:p>
        </w:tc>
      </w:tr>
      <w:tr w:rsidR="00290312" w:rsidRPr="00B81D10" w:rsidTr="0090290E">
        <w:tc>
          <w:tcPr>
            <w:tcW w:w="534" w:type="dxa"/>
            <w:tcMar>
              <w:left w:w="28" w:type="dxa"/>
              <w:right w:w="28" w:type="dxa"/>
            </w:tcMar>
          </w:tcPr>
          <w:p w:rsidR="00290312" w:rsidRPr="0037611C" w:rsidRDefault="00290312" w:rsidP="00B81D10">
            <w:pPr>
              <w:spacing w:line="216" w:lineRule="auto"/>
              <w:jc w:val="center"/>
              <w:rPr>
                <w:szCs w:val="24"/>
              </w:rPr>
            </w:pPr>
            <w:r>
              <w:rPr>
                <w:szCs w:val="24"/>
              </w:rPr>
              <w:t>14</w:t>
            </w:r>
          </w:p>
        </w:tc>
        <w:tc>
          <w:tcPr>
            <w:tcW w:w="6453" w:type="dxa"/>
            <w:tcMar>
              <w:left w:w="28" w:type="dxa"/>
              <w:right w:w="28" w:type="dxa"/>
            </w:tcMar>
          </w:tcPr>
          <w:p w:rsidR="00290312" w:rsidRPr="0037611C" w:rsidRDefault="00290312" w:rsidP="0020284B">
            <w:pPr>
              <w:spacing w:line="230" w:lineRule="auto"/>
              <w:ind w:right="136" w:firstLine="122"/>
              <w:jc w:val="both"/>
              <w:rPr>
                <w:szCs w:val="24"/>
              </w:rPr>
            </w:pPr>
            <w:r w:rsidRPr="002E1858">
              <w:rPr>
                <w:b/>
                <w:szCs w:val="24"/>
                <w:u w:val="single"/>
              </w:rPr>
              <w:t>Приложение № 4</w:t>
            </w:r>
            <w:r>
              <w:rPr>
                <w:szCs w:val="24"/>
              </w:rPr>
              <w:t xml:space="preserve"> к Положению о порядке ведения реестра членов Некоммерческого партнерства «Союз строителей Ямало-Ненецкого автономного округа»</w:t>
            </w:r>
          </w:p>
        </w:tc>
        <w:tc>
          <w:tcPr>
            <w:tcW w:w="6453" w:type="dxa"/>
            <w:tcMar>
              <w:left w:w="28" w:type="dxa"/>
              <w:right w:w="28" w:type="dxa"/>
            </w:tcMar>
          </w:tcPr>
          <w:p w:rsidR="00290312" w:rsidRPr="00B90D35" w:rsidRDefault="00290312" w:rsidP="0020284B">
            <w:pPr>
              <w:spacing w:line="230" w:lineRule="auto"/>
              <w:ind w:firstLine="256"/>
              <w:jc w:val="both"/>
              <w:rPr>
                <w:szCs w:val="24"/>
              </w:rPr>
            </w:pPr>
            <w:r>
              <w:rPr>
                <w:rFonts w:eastAsia="Times New Roman"/>
                <w:szCs w:val="24"/>
                <w:lang w:eastAsia="ru-RU"/>
              </w:rPr>
              <w:t xml:space="preserve">Утвердить </w:t>
            </w:r>
            <w:r w:rsidRPr="004931CB">
              <w:rPr>
                <w:b/>
                <w:szCs w:val="24"/>
                <w:u w:val="single"/>
              </w:rPr>
              <w:t>Приложение № 4</w:t>
            </w:r>
            <w:r>
              <w:rPr>
                <w:szCs w:val="24"/>
              </w:rPr>
              <w:t xml:space="preserve"> к Положению о порядке ведения реестра членов Некоммерческого партнерства «Союз строителей Ямало-Ненецкого автономного округа» в новой редакции.</w:t>
            </w:r>
          </w:p>
        </w:tc>
        <w:tc>
          <w:tcPr>
            <w:tcW w:w="2164" w:type="dxa"/>
            <w:tcMar>
              <w:left w:w="28" w:type="dxa"/>
              <w:right w:w="28" w:type="dxa"/>
            </w:tcMar>
          </w:tcPr>
          <w:p w:rsidR="00290312" w:rsidRPr="0037611C" w:rsidRDefault="0034636D" w:rsidP="0020284B">
            <w:pPr>
              <w:spacing w:line="216" w:lineRule="auto"/>
              <w:jc w:val="center"/>
              <w:rPr>
                <w:szCs w:val="24"/>
              </w:rPr>
            </w:pPr>
            <w:r>
              <w:rPr>
                <w:szCs w:val="24"/>
              </w:rPr>
              <w:t>По предложению Исполнительного органа Партнерства</w:t>
            </w:r>
            <w:r w:rsidR="00290312">
              <w:rPr>
                <w:szCs w:val="24"/>
              </w:rPr>
              <w:t>»</w:t>
            </w:r>
          </w:p>
        </w:tc>
      </w:tr>
      <w:tr w:rsidR="00290312" w:rsidRPr="00B81D10" w:rsidTr="0090290E">
        <w:tc>
          <w:tcPr>
            <w:tcW w:w="534" w:type="dxa"/>
            <w:tcMar>
              <w:left w:w="28" w:type="dxa"/>
              <w:right w:w="28" w:type="dxa"/>
            </w:tcMar>
          </w:tcPr>
          <w:p w:rsidR="00290312" w:rsidRDefault="00290312" w:rsidP="00B81D10">
            <w:pPr>
              <w:spacing w:line="216" w:lineRule="auto"/>
              <w:jc w:val="center"/>
              <w:rPr>
                <w:szCs w:val="24"/>
              </w:rPr>
            </w:pPr>
            <w:r>
              <w:rPr>
                <w:szCs w:val="24"/>
              </w:rPr>
              <w:t>15</w:t>
            </w:r>
          </w:p>
        </w:tc>
        <w:tc>
          <w:tcPr>
            <w:tcW w:w="6453" w:type="dxa"/>
            <w:tcMar>
              <w:left w:w="28" w:type="dxa"/>
              <w:right w:w="28" w:type="dxa"/>
            </w:tcMar>
          </w:tcPr>
          <w:p w:rsidR="00290312" w:rsidRPr="0037611C" w:rsidRDefault="00290312" w:rsidP="0020284B">
            <w:pPr>
              <w:spacing w:line="230" w:lineRule="auto"/>
              <w:ind w:right="136" w:firstLine="122"/>
              <w:jc w:val="both"/>
              <w:rPr>
                <w:szCs w:val="24"/>
              </w:rPr>
            </w:pPr>
            <w:r w:rsidRPr="002E1858">
              <w:rPr>
                <w:b/>
                <w:szCs w:val="24"/>
                <w:u w:val="single"/>
              </w:rPr>
              <w:t>Приложение № 5</w:t>
            </w:r>
            <w:r>
              <w:rPr>
                <w:szCs w:val="24"/>
              </w:rPr>
              <w:t xml:space="preserve"> к Положению о порядке ведения реестра членов Некоммерческого партнерства «Союз строителей Ямало-Ненецкого автономного округа»</w:t>
            </w:r>
          </w:p>
        </w:tc>
        <w:tc>
          <w:tcPr>
            <w:tcW w:w="6453" w:type="dxa"/>
            <w:tcMar>
              <w:left w:w="28" w:type="dxa"/>
              <w:right w:w="28" w:type="dxa"/>
            </w:tcMar>
          </w:tcPr>
          <w:p w:rsidR="00290312" w:rsidRPr="005443C5" w:rsidRDefault="00290312" w:rsidP="0020284B">
            <w:pPr>
              <w:spacing w:line="230" w:lineRule="auto"/>
              <w:ind w:firstLine="256"/>
              <w:jc w:val="both"/>
              <w:rPr>
                <w:rFonts w:eastAsia="Times New Roman"/>
                <w:szCs w:val="24"/>
                <w:lang w:eastAsia="ru-RU"/>
              </w:rPr>
            </w:pPr>
            <w:r>
              <w:rPr>
                <w:rFonts w:eastAsia="Times New Roman"/>
                <w:szCs w:val="24"/>
                <w:lang w:eastAsia="ru-RU"/>
              </w:rPr>
              <w:t xml:space="preserve">Утвердить </w:t>
            </w:r>
            <w:r w:rsidRPr="004931CB">
              <w:rPr>
                <w:b/>
                <w:szCs w:val="24"/>
                <w:u w:val="single"/>
              </w:rPr>
              <w:t>Приложение № 5</w:t>
            </w:r>
            <w:r>
              <w:rPr>
                <w:szCs w:val="24"/>
              </w:rPr>
              <w:t xml:space="preserve"> к Положению о порядке ведения реестра членов Некоммерческого партнерства «Союз строителей Ямало-Ненецкого автономного округа» в новой редакции.</w:t>
            </w:r>
          </w:p>
        </w:tc>
        <w:tc>
          <w:tcPr>
            <w:tcW w:w="2164" w:type="dxa"/>
            <w:tcMar>
              <w:left w:w="28" w:type="dxa"/>
              <w:right w:w="28" w:type="dxa"/>
            </w:tcMar>
          </w:tcPr>
          <w:p w:rsidR="00290312" w:rsidRPr="0037611C" w:rsidRDefault="0034636D" w:rsidP="0020284B">
            <w:pPr>
              <w:spacing w:line="216" w:lineRule="auto"/>
              <w:jc w:val="center"/>
              <w:rPr>
                <w:szCs w:val="24"/>
              </w:rPr>
            </w:pPr>
            <w:r>
              <w:rPr>
                <w:szCs w:val="24"/>
              </w:rPr>
              <w:t>По предложению Исполнительного органа Партнерства</w:t>
            </w:r>
          </w:p>
        </w:tc>
      </w:tr>
    </w:tbl>
    <w:p w:rsidR="003D516E" w:rsidRPr="009942FA" w:rsidRDefault="003D516E" w:rsidP="00B81D10">
      <w:pPr>
        <w:rPr>
          <w:sz w:val="16"/>
          <w:szCs w:val="16"/>
        </w:rPr>
      </w:pPr>
    </w:p>
    <w:p w:rsidR="00DF4FD7" w:rsidRPr="00F17541" w:rsidRDefault="00DF4FD7" w:rsidP="00DF4FD7">
      <w:pPr>
        <w:pageBreakBefore/>
        <w:ind w:left="9923"/>
        <w:rPr>
          <w:rFonts w:eastAsia="Times New Roman"/>
          <w:b/>
          <w:szCs w:val="24"/>
          <w:lang w:eastAsia="ru-RU"/>
        </w:rPr>
      </w:pPr>
      <w:r w:rsidRPr="00F17541">
        <w:rPr>
          <w:rFonts w:eastAsia="Times New Roman"/>
          <w:b/>
          <w:szCs w:val="24"/>
          <w:lang w:eastAsia="ru-RU"/>
        </w:rPr>
        <w:lastRenderedPageBreak/>
        <w:t>Приложение № 1</w:t>
      </w:r>
      <w:r w:rsidRPr="00F17541">
        <w:rPr>
          <w:rFonts w:eastAsia="Times New Roman"/>
          <w:b/>
          <w:szCs w:val="24"/>
          <w:lang w:eastAsia="ru-RU"/>
        </w:rPr>
        <w:br/>
        <w:t>к Положению о порядке ведения Реестра членов НП «Союз строителей ЯНАО»</w:t>
      </w:r>
    </w:p>
    <w:p w:rsidR="00DF4FD7" w:rsidRPr="00F17541" w:rsidRDefault="00DF4FD7" w:rsidP="00DF4FD7">
      <w:pPr>
        <w:jc w:val="center"/>
        <w:rPr>
          <w:rFonts w:eastAsia="Times New Roman"/>
          <w:b/>
          <w:bCs/>
          <w:szCs w:val="24"/>
          <w:lang w:eastAsia="ru-RU"/>
        </w:rPr>
      </w:pPr>
      <w:r w:rsidRPr="00F17541">
        <w:rPr>
          <w:rFonts w:eastAsia="Times New Roman"/>
          <w:b/>
          <w:bCs/>
          <w:szCs w:val="24"/>
          <w:lang w:eastAsia="ru-RU"/>
        </w:rPr>
        <w:t>РЕЕСТР</w:t>
      </w:r>
    </w:p>
    <w:p w:rsidR="00DF4FD7" w:rsidRDefault="00DF4FD7" w:rsidP="00DF4FD7">
      <w:pPr>
        <w:jc w:val="center"/>
        <w:rPr>
          <w:rFonts w:eastAsia="Times New Roman"/>
          <w:b/>
          <w:bCs/>
          <w:szCs w:val="24"/>
          <w:lang w:eastAsia="ru-RU"/>
        </w:rPr>
      </w:pPr>
      <w:r w:rsidRPr="00F17541">
        <w:rPr>
          <w:rFonts w:eastAsia="Times New Roman"/>
          <w:b/>
          <w:bCs/>
          <w:szCs w:val="24"/>
          <w:lang w:eastAsia="ru-RU"/>
        </w:rPr>
        <w:t xml:space="preserve">членов Некоммерческого партнерства «Союз строителей Ямало-Ненецкого </w:t>
      </w:r>
      <w:r w:rsidR="00C566FC">
        <w:rPr>
          <w:rFonts w:eastAsia="Times New Roman"/>
          <w:b/>
          <w:bCs/>
          <w:szCs w:val="24"/>
          <w:lang w:eastAsia="ru-RU"/>
        </w:rPr>
        <w:t xml:space="preserve">автономного </w:t>
      </w:r>
      <w:r w:rsidRPr="00F17541">
        <w:rPr>
          <w:rFonts w:eastAsia="Times New Roman"/>
          <w:b/>
          <w:bCs/>
          <w:szCs w:val="24"/>
          <w:lang w:eastAsia="ru-RU"/>
        </w:rPr>
        <w:t>округа»</w:t>
      </w:r>
    </w:p>
    <w:tbl>
      <w:tblPr>
        <w:tblW w:w="15736" w:type="dxa"/>
        <w:tblInd w:w="-318" w:type="dxa"/>
        <w:tblLayout w:type="fixed"/>
        <w:tblLook w:val="04A0" w:firstRow="1" w:lastRow="0" w:firstColumn="1" w:lastColumn="0" w:noHBand="0" w:noVBand="1"/>
      </w:tblPr>
      <w:tblGrid>
        <w:gridCol w:w="448"/>
        <w:gridCol w:w="447"/>
        <w:gridCol w:w="1932"/>
        <w:gridCol w:w="1568"/>
        <w:gridCol w:w="1701"/>
        <w:gridCol w:w="1985"/>
        <w:gridCol w:w="2126"/>
        <w:gridCol w:w="3047"/>
        <w:gridCol w:w="2343"/>
        <w:gridCol w:w="139"/>
      </w:tblGrid>
      <w:tr w:rsidR="001D4FF5" w:rsidRPr="001D4FF5" w:rsidTr="001D4FF5">
        <w:trPr>
          <w:trHeight w:val="80"/>
        </w:trPr>
        <w:tc>
          <w:tcPr>
            <w:tcW w:w="448" w:type="dxa"/>
            <w:tcBorders>
              <w:left w:val="nil"/>
              <w:bottom w:val="nil"/>
              <w:right w:val="nil"/>
            </w:tcBorders>
          </w:tcPr>
          <w:p w:rsidR="001D4FF5" w:rsidRPr="001D4FF5" w:rsidRDefault="001D4FF5" w:rsidP="001D4FF5">
            <w:pPr>
              <w:jc w:val="center"/>
              <w:rPr>
                <w:rFonts w:eastAsia="Times New Roman"/>
                <w:b/>
                <w:bCs/>
                <w:szCs w:val="24"/>
                <w:lang w:eastAsia="ru-RU"/>
              </w:rPr>
            </w:pPr>
          </w:p>
        </w:tc>
        <w:tc>
          <w:tcPr>
            <w:tcW w:w="15288" w:type="dxa"/>
            <w:gridSpan w:val="9"/>
            <w:tcBorders>
              <w:left w:val="nil"/>
              <w:bottom w:val="nil"/>
              <w:right w:val="nil"/>
            </w:tcBorders>
            <w:shd w:val="clear" w:color="auto" w:fill="auto"/>
            <w:vAlign w:val="bottom"/>
          </w:tcPr>
          <w:p w:rsidR="001D4FF5" w:rsidRPr="001D4FF5" w:rsidRDefault="001D4FF5" w:rsidP="001D4FF5">
            <w:pPr>
              <w:jc w:val="center"/>
              <w:rPr>
                <w:rFonts w:eastAsia="Times New Roman"/>
                <w:b/>
                <w:bCs/>
                <w:szCs w:val="24"/>
                <w:lang w:eastAsia="ru-RU"/>
              </w:rPr>
            </w:pPr>
            <w:r w:rsidRPr="001D4FF5">
              <w:rPr>
                <w:rFonts w:eastAsia="Times New Roman"/>
                <w:b/>
                <w:bCs/>
                <w:szCs w:val="24"/>
                <w:lang w:eastAsia="ru-RU"/>
              </w:rPr>
              <w:t>а) индивидуальные предприниматели</w:t>
            </w:r>
          </w:p>
        </w:tc>
      </w:tr>
      <w:tr w:rsidR="001D4FF5" w:rsidRPr="001D4FF5" w:rsidTr="001D4FF5">
        <w:trPr>
          <w:gridAfter w:val="1"/>
          <w:wAfter w:w="139" w:type="dxa"/>
          <w:trHeight w:val="3062"/>
        </w:trPr>
        <w:tc>
          <w:tcPr>
            <w:tcW w:w="448" w:type="dxa"/>
            <w:tcBorders>
              <w:top w:val="single" w:sz="18" w:space="0" w:color="auto"/>
              <w:left w:val="single" w:sz="18" w:space="0" w:color="auto"/>
              <w:bottom w:val="single" w:sz="18" w:space="0" w:color="auto"/>
              <w:right w:val="single" w:sz="18" w:space="0" w:color="auto"/>
            </w:tcBorders>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 п/п</w:t>
            </w:r>
          </w:p>
        </w:tc>
        <w:tc>
          <w:tcPr>
            <w:tcW w:w="447"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Регистрационный номер</w:t>
            </w:r>
          </w:p>
        </w:tc>
        <w:tc>
          <w:tcPr>
            <w:tcW w:w="1932"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Индивидуальный предприниматель,             Фамилия,                                                  Имя,                                              Отчество,                                                    дата рождения</w:t>
            </w:r>
          </w:p>
        </w:tc>
        <w:tc>
          <w:tcPr>
            <w:tcW w:w="1568"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Сведения о приёме в члены Партнерства (протокол решения,  дата)</w:t>
            </w:r>
          </w:p>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Дата регистрации в реестре</w:t>
            </w:r>
          </w:p>
        </w:tc>
        <w:tc>
          <w:tcPr>
            <w:tcW w:w="1701"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Основной государственный регистрационный номер индивидуального предпринимателя (ОГРНИП)</w:t>
            </w:r>
          </w:p>
        </w:tc>
        <w:tc>
          <w:tcPr>
            <w:tcW w:w="198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Идентификационный номер налогоплательщика (ИНН)</w:t>
            </w:r>
          </w:p>
        </w:tc>
        <w:tc>
          <w:tcPr>
            <w:tcW w:w="2126"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pacing w:val="-10"/>
                <w:sz w:val="20"/>
                <w:szCs w:val="20"/>
                <w:lang w:eastAsia="ru-RU"/>
              </w:rPr>
            </w:pPr>
            <w:r w:rsidRPr="001D4FF5">
              <w:rPr>
                <w:rFonts w:eastAsia="Times New Roman"/>
                <w:spacing w:val="-10"/>
                <w:sz w:val="20"/>
                <w:szCs w:val="20"/>
                <w:lang w:eastAsia="ru-RU"/>
              </w:rPr>
              <w:t>Место жительства,</w:t>
            </w:r>
          </w:p>
          <w:p w:rsidR="001D4FF5" w:rsidRPr="001D4FF5" w:rsidRDefault="001D4FF5" w:rsidP="001D4FF5">
            <w:pPr>
              <w:spacing w:line="230" w:lineRule="auto"/>
              <w:jc w:val="center"/>
              <w:rPr>
                <w:rFonts w:eastAsia="Times New Roman"/>
                <w:spacing w:val="-10"/>
                <w:sz w:val="20"/>
                <w:szCs w:val="20"/>
                <w:lang w:eastAsia="ru-RU"/>
              </w:rPr>
            </w:pPr>
            <w:r w:rsidRPr="001D4FF5">
              <w:rPr>
                <w:rFonts w:eastAsia="Times New Roman"/>
                <w:spacing w:val="-10"/>
                <w:sz w:val="20"/>
                <w:szCs w:val="20"/>
                <w:lang w:eastAsia="ru-RU"/>
              </w:rPr>
              <w:t>контактные данные</w:t>
            </w:r>
          </w:p>
          <w:p w:rsidR="001D4FF5" w:rsidRPr="001D4FF5" w:rsidRDefault="001D4FF5" w:rsidP="001D4FF5">
            <w:pPr>
              <w:spacing w:line="230" w:lineRule="auto"/>
              <w:jc w:val="center"/>
              <w:rPr>
                <w:rFonts w:eastAsia="Times New Roman"/>
                <w:sz w:val="20"/>
                <w:szCs w:val="20"/>
                <w:lang w:eastAsia="ru-RU"/>
              </w:rPr>
            </w:pPr>
            <w:r w:rsidRPr="001D4FF5">
              <w:rPr>
                <w:rFonts w:eastAsia="Times New Roman"/>
                <w:spacing w:val="-6"/>
                <w:sz w:val="20"/>
                <w:szCs w:val="20"/>
                <w:lang w:eastAsia="ru-RU"/>
              </w:rPr>
              <w:t>(почтовый индекс, субъект Российской Федерации, район, город (населенный пункт), улица, номер дома, корпуса (строения) и офиса,  телефон, факс, адрес сайта в сети Интернет, электронная почта</w:t>
            </w:r>
          </w:p>
        </w:tc>
        <w:tc>
          <w:tcPr>
            <w:tcW w:w="3047"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Перечень видов работ, которые оказывают влияние на безопасность объектов капитального строительства и к которым член Партнерства имеет свидетельство о допуске</w:t>
            </w:r>
          </w:p>
        </w:tc>
        <w:tc>
          <w:tcPr>
            <w:tcW w:w="2343"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 xml:space="preserve">Сведения о приостановлении, о возобновлении, об отказе в возобновлении или о прекращении действия свидетельства о допуске члена Партнерства к определенному виду или видам работ, которые оказывают влияние на безопасность объектов капитального строительства </w:t>
            </w:r>
          </w:p>
        </w:tc>
      </w:tr>
      <w:tr w:rsidR="001D4FF5" w:rsidRPr="001D4FF5" w:rsidTr="001D4FF5">
        <w:trPr>
          <w:gridAfter w:val="1"/>
          <w:wAfter w:w="139" w:type="dxa"/>
          <w:trHeight w:val="270"/>
        </w:trPr>
        <w:tc>
          <w:tcPr>
            <w:tcW w:w="448" w:type="dxa"/>
            <w:tcBorders>
              <w:top w:val="single" w:sz="18" w:space="0" w:color="auto"/>
              <w:left w:val="single" w:sz="8" w:space="0" w:color="auto"/>
              <w:bottom w:val="single" w:sz="8" w:space="0" w:color="auto"/>
              <w:right w:val="single" w:sz="4" w:space="0" w:color="auto"/>
            </w:tcBorders>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1</w:t>
            </w:r>
          </w:p>
        </w:tc>
        <w:tc>
          <w:tcPr>
            <w:tcW w:w="447" w:type="dxa"/>
            <w:tcBorders>
              <w:top w:val="single" w:sz="18" w:space="0" w:color="auto"/>
              <w:left w:val="single" w:sz="8" w:space="0" w:color="auto"/>
              <w:bottom w:val="single" w:sz="8" w:space="0" w:color="auto"/>
              <w:right w:val="single" w:sz="4" w:space="0" w:color="auto"/>
            </w:tcBorders>
            <w:shd w:val="clear" w:color="auto" w:fill="auto"/>
            <w:noWrap/>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2</w:t>
            </w:r>
          </w:p>
        </w:tc>
        <w:tc>
          <w:tcPr>
            <w:tcW w:w="1932"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3</w:t>
            </w:r>
          </w:p>
        </w:tc>
        <w:tc>
          <w:tcPr>
            <w:tcW w:w="1568"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4</w:t>
            </w:r>
          </w:p>
        </w:tc>
        <w:tc>
          <w:tcPr>
            <w:tcW w:w="1701"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5</w:t>
            </w:r>
          </w:p>
        </w:tc>
        <w:tc>
          <w:tcPr>
            <w:tcW w:w="1985"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6</w:t>
            </w:r>
          </w:p>
        </w:tc>
        <w:tc>
          <w:tcPr>
            <w:tcW w:w="2126"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7</w:t>
            </w:r>
          </w:p>
        </w:tc>
        <w:tc>
          <w:tcPr>
            <w:tcW w:w="3047"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8</w:t>
            </w:r>
          </w:p>
        </w:tc>
        <w:tc>
          <w:tcPr>
            <w:tcW w:w="2343" w:type="dxa"/>
            <w:tcBorders>
              <w:top w:val="single" w:sz="18" w:space="0" w:color="auto"/>
              <w:left w:val="nil"/>
              <w:bottom w:val="single" w:sz="8" w:space="0" w:color="auto"/>
              <w:right w:val="single" w:sz="8" w:space="0" w:color="auto"/>
            </w:tcBorders>
            <w:shd w:val="clear" w:color="auto" w:fill="auto"/>
            <w:noWrap/>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9</w:t>
            </w:r>
          </w:p>
        </w:tc>
      </w:tr>
      <w:tr w:rsidR="001D4FF5" w:rsidRPr="001D4FF5" w:rsidTr="001D4FF5">
        <w:trPr>
          <w:gridAfter w:val="1"/>
          <w:wAfter w:w="139" w:type="dxa"/>
          <w:trHeight w:val="230"/>
        </w:trPr>
        <w:tc>
          <w:tcPr>
            <w:tcW w:w="448" w:type="dxa"/>
            <w:tcBorders>
              <w:top w:val="nil"/>
              <w:left w:val="single" w:sz="8" w:space="0" w:color="auto"/>
              <w:bottom w:val="single" w:sz="8" w:space="0" w:color="000000"/>
              <w:right w:val="single" w:sz="4" w:space="0" w:color="auto"/>
            </w:tcBorders>
          </w:tcPr>
          <w:p w:rsidR="001D4FF5" w:rsidRPr="001D4FF5" w:rsidRDefault="001D4FF5" w:rsidP="001D4FF5">
            <w:pPr>
              <w:spacing w:line="230" w:lineRule="auto"/>
              <w:rPr>
                <w:rFonts w:eastAsia="Times New Roman"/>
                <w:sz w:val="20"/>
                <w:szCs w:val="20"/>
                <w:lang w:eastAsia="ru-RU"/>
              </w:rPr>
            </w:pPr>
          </w:p>
        </w:tc>
        <w:tc>
          <w:tcPr>
            <w:tcW w:w="447" w:type="dxa"/>
            <w:tcBorders>
              <w:top w:val="nil"/>
              <w:left w:val="single" w:sz="8" w:space="0" w:color="auto"/>
              <w:bottom w:val="single" w:sz="8" w:space="0" w:color="000000"/>
              <w:right w:val="single" w:sz="4" w:space="0" w:color="auto"/>
            </w:tcBorders>
            <w:vAlign w:val="center"/>
          </w:tcPr>
          <w:p w:rsidR="001D4FF5" w:rsidRPr="001D4FF5" w:rsidRDefault="001D4FF5" w:rsidP="001D4FF5">
            <w:pPr>
              <w:spacing w:line="230" w:lineRule="auto"/>
              <w:rPr>
                <w:rFonts w:eastAsia="Times New Roman"/>
                <w:sz w:val="20"/>
                <w:szCs w:val="20"/>
                <w:lang w:eastAsia="ru-RU"/>
              </w:rPr>
            </w:pPr>
          </w:p>
        </w:tc>
        <w:tc>
          <w:tcPr>
            <w:tcW w:w="1932" w:type="dxa"/>
            <w:tcBorders>
              <w:top w:val="nil"/>
              <w:left w:val="single" w:sz="4" w:space="0" w:color="auto"/>
              <w:bottom w:val="single" w:sz="8" w:space="0" w:color="000000"/>
              <w:right w:val="single" w:sz="4" w:space="0" w:color="auto"/>
            </w:tcBorders>
            <w:vAlign w:val="center"/>
          </w:tcPr>
          <w:p w:rsidR="001D4FF5" w:rsidRPr="001D4FF5" w:rsidRDefault="001D4FF5" w:rsidP="001D4FF5">
            <w:pPr>
              <w:spacing w:line="230" w:lineRule="auto"/>
              <w:rPr>
                <w:rFonts w:eastAsia="Times New Roman"/>
                <w:sz w:val="20"/>
                <w:szCs w:val="20"/>
                <w:lang w:eastAsia="ru-RU"/>
              </w:rPr>
            </w:pPr>
          </w:p>
        </w:tc>
        <w:tc>
          <w:tcPr>
            <w:tcW w:w="1568" w:type="dxa"/>
            <w:tcBorders>
              <w:top w:val="nil"/>
              <w:left w:val="single" w:sz="4" w:space="0" w:color="auto"/>
              <w:bottom w:val="single" w:sz="8" w:space="0" w:color="000000"/>
              <w:right w:val="single" w:sz="4" w:space="0" w:color="auto"/>
            </w:tcBorders>
            <w:vAlign w:val="center"/>
          </w:tcPr>
          <w:p w:rsidR="001D4FF5" w:rsidRPr="001D4FF5" w:rsidRDefault="001D4FF5" w:rsidP="001D4FF5">
            <w:pPr>
              <w:spacing w:line="230" w:lineRule="auto"/>
              <w:rPr>
                <w:rFonts w:eastAsia="Times New Roman"/>
                <w:sz w:val="20"/>
                <w:szCs w:val="20"/>
                <w:lang w:eastAsia="ru-RU"/>
              </w:rPr>
            </w:pPr>
          </w:p>
        </w:tc>
        <w:tc>
          <w:tcPr>
            <w:tcW w:w="1701" w:type="dxa"/>
            <w:tcBorders>
              <w:top w:val="nil"/>
              <w:left w:val="single" w:sz="4" w:space="0" w:color="auto"/>
              <w:bottom w:val="single" w:sz="8" w:space="0" w:color="000000"/>
              <w:right w:val="single" w:sz="4" w:space="0" w:color="auto"/>
            </w:tcBorders>
            <w:vAlign w:val="center"/>
          </w:tcPr>
          <w:p w:rsidR="001D4FF5" w:rsidRPr="001D4FF5" w:rsidRDefault="001D4FF5" w:rsidP="001D4FF5">
            <w:pPr>
              <w:spacing w:line="230" w:lineRule="auto"/>
              <w:rPr>
                <w:rFonts w:eastAsia="Times New Roman"/>
                <w:sz w:val="20"/>
                <w:szCs w:val="20"/>
                <w:lang w:eastAsia="ru-RU"/>
              </w:rPr>
            </w:pPr>
          </w:p>
        </w:tc>
        <w:tc>
          <w:tcPr>
            <w:tcW w:w="1985" w:type="dxa"/>
            <w:tcBorders>
              <w:top w:val="nil"/>
              <w:left w:val="single" w:sz="4" w:space="0" w:color="auto"/>
              <w:bottom w:val="single" w:sz="8" w:space="0" w:color="000000"/>
              <w:right w:val="single" w:sz="4" w:space="0" w:color="auto"/>
            </w:tcBorders>
            <w:vAlign w:val="center"/>
          </w:tcPr>
          <w:p w:rsidR="001D4FF5" w:rsidRPr="001D4FF5" w:rsidRDefault="001D4FF5" w:rsidP="001D4FF5">
            <w:pPr>
              <w:spacing w:line="230" w:lineRule="auto"/>
              <w:rPr>
                <w:rFonts w:eastAsia="Times New Roman"/>
                <w:sz w:val="20"/>
                <w:szCs w:val="20"/>
                <w:lang w:eastAsia="ru-RU"/>
              </w:rPr>
            </w:pPr>
          </w:p>
        </w:tc>
        <w:tc>
          <w:tcPr>
            <w:tcW w:w="2126" w:type="dxa"/>
            <w:tcBorders>
              <w:top w:val="nil"/>
              <w:left w:val="single" w:sz="4" w:space="0" w:color="auto"/>
              <w:bottom w:val="single" w:sz="8" w:space="0" w:color="000000"/>
              <w:right w:val="single" w:sz="4" w:space="0" w:color="auto"/>
            </w:tcBorders>
            <w:vAlign w:val="center"/>
          </w:tcPr>
          <w:p w:rsidR="001D4FF5" w:rsidRPr="001D4FF5" w:rsidRDefault="001D4FF5" w:rsidP="001D4FF5">
            <w:pPr>
              <w:spacing w:line="230" w:lineRule="auto"/>
              <w:rPr>
                <w:rFonts w:eastAsia="Times New Roman"/>
                <w:sz w:val="20"/>
                <w:szCs w:val="20"/>
                <w:lang w:eastAsia="ru-RU"/>
              </w:rPr>
            </w:pPr>
          </w:p>
        </w:tc>
        <w:tc>
          <w:tcPr>
            <w:tcW w:w="3047" w:type="dxa"/>
            <w:tcBorders>
              <w:top w:val="nil"/>
              <w:left w:val="single" w:sz="4" w:space="0" w:color="auto"/>
              <w:bottom w:val="single" w:sz="8" w:space="0" w:color="000000"/>
              <w:right w:val="single" w:sz="4" w:space="0" w:color="auto"/>
            </w:tcBorders>
            <w:vAlign w:val="center"/>
          </w:tcPr>
          <w:p w:rsidR="001D4FF5" w:rsidRPr="001D4FF5" w:rsidRDefault="001D4FF5" w:rsidP="001D4FF5">
            <w:pPr>
              <w:spacing w:line="230" w:lineRule="auto"/>
              <w:rPr>
                <w:rFonts w:eastAsia="Times New Roman"/>
                <w:color w:val="FFFFFF"/>
                <w:sz w:val="20"/>
                <w:szCs w:val="20"/>
                <w:lang w:eastAsia="ru-RU"/>
              </w:rPr>
            </w:pPr>
          </w:p>
        </w:tc>
        <w:tc>
          <w:tcPr>
            <w:tcW w:w="2343" w:type="dxa"/>
            <w:tcBorders>
              <w:top w:val="single" w:sz="4" w:space="0" w:color="auto"/>
              <w:left w:val="single" w:sz="4" w:space="0" w:color="auto"/>
              <w:bottom w:val="single" w:sz="8" w:space="0" w:color="000000"/>
              <w:right w:val="single" w:sz="8" w:space="0" w:color="auto"/>
            </w:tcBorders>
            <w:vAlign w:val="center"/>
          </w:tcPr>
          <w:p w:rsidR="001D4FF5" w:rsidRPr="001D4FF5" w:rsidRDefault="001D4FF5" w:rsidP="001D4FF5">
            <w:pPr>
              <w:spacing w:line="230" w:lineRule="auto"/>
              <w:rPr>
                <w:rFonts w:eastAsia="Times New Roman"/>
                <w:color w:val="000000"/>
                <w:sz w:val="20"/>
                <w:szCs w:val="20"/>
                <w:lang w:eastAsia="ru-RU"/>
              </w:rPr>
            </w:pPr>
          </w:p>
        </w:tc>
      </w:tr>
      <w:tr w:rsidR="001D4FF5" w:rsidRPr="001D4FF5" w:rsidTr="001D4FF5">
        <w:trPr>
          <w:gridAfter w:val="1"/>
          <w:wAfter w:w="139" w:type="dxa"/>
          <w:trHeight w:val="465"/>
        </w:trPr>
        <w:tc>
          <w:tcPr>
            <w:tcW w:w="448" w:type="dxa"/>
            <w:tcBorders>
              <w:top w:val="single" w:sz="4" w:space="0" w:color="auto"/>
              <w:left w:val="nil"/>
              <w:bottom w:val="single" w:sz="18" w:space="0" w:color="auto"/>
              <w:right w:val="nil"/>
            </w:tcBorders>
          </w:tcPr>
          <w:p w:rsidR="001D4FF5" w:rsidRPr="001D4FF5" w:rsidRDefault="001D4FF5" w:rsidP="001D4FF5">
            <w:pPr>
              <w:spacing w:line="230" w:lineRule="auto"/>
              <w:jc w:val="center"/>
              <w:rPr>
                <w:rFonts w:eastAsia="Times New Roman"/>
                <w:b/>
                <w:bCs/>
                <w:szCs w:val="24"/>
                <w:lang w:eastAsia="ru-RU"/>
              </w:rPr>
            </w:pPr>
          </w:p>
        </w:tc>
        <w:tc>
          <w:tcPr>
            <w:tcW w:w="15149" w:type="dxa"/>
            <w:gridSpan w:val="8"/>
            <w:tcBorders>
              <w:top w:val="single" w:sz="4" w:space="0" w:color="auto"/>
              <w:left w:val="nil"/>
              <w:bottom w:val="single" w:sz="18" w:space="0" w:color="auto"/>
              <w:right w:val="nil"/>
            </w:tcBorders>
            <w:shd w:val="clear" w:color="auto" w:fill="auto"/>
            <w:vAlign w:val="bottom"/>
          </w:tcPr>
          <w:p w:rsidR="001D4FF5" w:rsidRPr="001D4FF5" w:rsidRDefault="001D4FF5" w:rsidP="001D4FF5">
            <w:pPr>
              <w:spacing w:line="230" w:lineRule="auto"/>
              <w:jc w:val="center"/>
              <w:rPr>
                <w:rFonts w:eastAsia="Times New Roman"/>
                <w:b/>
                <w:bCs/>
                <w:szCs w:val="24"/>
                <w:lang w:eastAsia="ru-RU"/>
              </w:rPr>
            </w:pPr>
            <w:r w:rsidRPr="001D4FF5">
              <w:rPr>
                <w:rFonts w:eastAsia="Times New Roman"/>
                <w:b/>
                <w:bCs/>
                <w:szCs w:val="24"/>
                <w:lang w:eastAsia="ru-RU"/>
              </w:rPr>
              <w:t>б) юридические лица</w:t>
            </w:r>
          </w:p>
        </w:tc>
      </w:tr>
      <w:tr w:rsidR="001D4FF5" w:rsidRPr="001D4FF5" w:rsidTr="001D4FF5">
        <w:trPr>
          <w:gridAfter w:val="1"/>
          <w:wAfter w:w="139" w:type="dxa"/>
          <w:trHeight w:val="3049"/>
        </w:trPr>
        <w:tc>
          <w:tcPr>
            <w:tcW w:w="448" w:type="dxa"/>
            <w:tcBorders>
              <w:top w:val="single" w:sz="18" w:space="0" w:color="auto"/>
              <w:left w:val="single" w:sz="18" w:space="0" w:color="auto"/>
              <w:right w:val="single" w:sz="18" w:space="0" w:color="auto"/>
            </w:tcBorders>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 п/п</w:t>
            </w:r>
          </w:p>
        </w:tc>
        <w:tc>
          <w:tcPr>
            <w:tcW w:w="447"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Регистрационный номер</w:t>
            </w:r>
          </w:p>
        </w:tc>
        <w:tc>
          <w:tcPr>
            <w:tcW w:w="1932"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 xml:space="preserve">Полное наименование юридического лица </w:t>
            </w:r>
          </w:p>
        </w:tc>
        <w:tc>
          <w:tcPr>
            <w:tcW w:w="1568"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Должность</w:t>
            </w:r>
          </w:p>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 xml:space="preserve">руководителя           Фамилия,        Имя,          Отчество </w:t>
            </w:r>
          </w:p>
        </w:tc>
        <w:tc>
          <w:tcPr>
            <w:tcW w:w="1701"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Сведения о приёме в члены Партнерства (протокол решения, дата)</w:t>
            </w:r>
          </w:p>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Дата регистрации в реестре</w:t>
            </w:r>
          </w:p>
        </w:tc>
        <w:tc>
          <w:tcPr>
            <w:tcW w:w="1985" w:type="dxa"/>
            <w:tcBorders>
              <w:top w:val="single" w:sz="18" w:space="0" w:color="auto"/>
              <w:left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jc w:val="center"/>
              <w:rPr>
                <w:rFonts w:eastAsia="Times New Roman"/>
                <w:sz w:val="20"/>
                <w:szCs w:val="20"/>
                <w:lang w:eastAsia="ru-RU"/>
              </w:rPr>
            </w:pPr>
            <w:r w:rsidRPr="001D4FF5">
              <w:rPr>
                <w:rFonts w:eastAsia="Times New Roman"/>
                <w:sz w:val="20"/>
                <w:szCs w:val="20"/>
                <w:lang w:eastAsia="ru-RU"/>
              </w:rPr>
              <w:t>Идентификационный номер налогоплательщика (ИНН)</w:t>
            </w:r>
          </w:p>
        </w:tc>
        <w:tc>
          <w:tcPr>
            <w:tcW w:w="2126"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pacing w:val="-6"/>
                <w:sz w:val="20"/>
                <w:szCs w:val="20"/>
                <w:lang w:eastAsia="ru-RU"/>
              </w:rPr>
            </w:pPr>
            <w:r w:rsidRPr="001D4FF5">
              <w:rPr>
                <w:rFonts w:eastAsia="Times New Roman"/>
                <w:spacing w:val="-6"/>
                <w:sz w:val="20"/>
                <w:szCs w:val="20"/>
                <w:lang w:eastAsia="ru-RU"/>
              </w:rPr>
              <w:t>Место нахождения,</w:t>
            </w:r>
          </w:p>
          <w:p w:rsidR="001D4FF5" w:rsidRPr="001D4FF5" w:rsidRDefault="001D4FF5" w:rsidP="001D4FF5">
            <w:pPr>
              <w:spacing w:line="230" w:lineRule="auto"/>
              <w:jc w:val="center"/>
              <w:rPr>
                <w:rFonts w:eastAsia="Times New Roman"/>
                <w:spacing w:val="-6"/>
                <w:sz w:val="20"/>
                <w:szCs w:val="20"/>
                <w:lang w:eastAsia="ru-RU"/>
              </w:rPr>
            </w:pPr>
            <w:r w:rsidRPr="001D4FF5">
              <w:rPr>
                <w:rFonts w:eastAsia="Times New Roman"/>
                <w:spacing w:val="-6"/>
                <w:sz w:val="20"/>
                <w:szCs w:val="20"/>
                <w:lang w:eastAsia="ru-RU"/>
              </w:rPr>
              <w:t>контактные данные</w:t>
            </w:r>
          </w:p>
          <w:p w:rsidR="001D4FF5" w:rsidRPr="001D4FF5" w:rsidRDefault="001D4FF5" w:rsidP="001D4FF5">
            <w:pPr>
              <w:spacing w:line="230" w:lineRule="auto"/>
              <w:jc w:val="center"/>
              <w:rPr>
                <w:rFonts w:eastAsia="Times New Roman"/>
                <w:sz w:val="20"/>
                <w:szCs w:val="20"/>
                <w:lang w:eastAsia="ru-RU"/>
              </w:rPr>
            </w:pPr>
            <w:r w:rsidRPr="001D4FF5">
              <w:rPr>
                <w:rFonts w:eastAsia="Times New Roman"/>
                <w:spacing w:val="-6"/>
                <w:sz w:val="20"/>
                <w:szCs w:val="20"/>
                <w:lang w:eastAsia="ru-RU"/>
              </w:rPr>
              <w:t>(почтовый индекс, субъект Российской Федерации, район, город (населенный пункт), улица и номер дома, корпуса (строения) и офиса, телефон, факс, адрес сайта в сети Интернет, электронная почта</w:t>
            </w:r>
          </w:p>
        </w:tc>
        <w:tc>
          <w:tcPr>
            <w:tcW w:w="3047" w:type="dxa"/>
            <w:tcBorders>
              <w:top w:val="single" w:sz="18" w:space="0" w:color="auto"/>
              <w:left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Перечень видов работ, которые оказывают влияние на безопасность объектов капитального строительства и к которым член Партнерства имеет свидетельство о допуске</w:t>
            </w:r>
          </w:p>
        </w:tc>
        <w:tc>
          <w:tcPr>
            <w:tcW w:w="2343" w:type="dxa"/>
            <w:tcBorders>
              <w:top w:val="single" w:sz="18" w:space="0" w:color="auto"/>
              <w:left w:val="single" w:sz="18" w:space="0" w:color="auto"/>
              <w:right w:val="single" w:sz="18" w:space="0" w:color="auto"/>
            </w:tcBorders>
            <w:shd w:val="clear" w:color="auto" w:fill="auto"/>
            <w:tcMar>
              <w:left w:w="57" w:type="dxa"/>
              <w:right w:w="57" w:type="dxa"/>
            </w:tcMar>
            <w:vAlign w:val="center"/>
          </w:tcPr>
          <w:p w:rsidR="001D4FF5" w:rsidRPr="001D4FF5" w:rsidRDefault="001D4FF5" w:rsidP="001D4FF5">
            <w:pPr>
              <w:spacing w:line="230" w:lineRule="auto"/>
              <w:jc w:val="center"/>
              <w:rPr>
                <w:rFonts w:eastAsia="Times New Roman"/>
                <w:sz w:val="20"/>
                <w:szCs w:val="20"/>
                <w:lang w:eastAsia="ru-RU"/>
              </w:rPr>
            </w:pPr>
            <w:r w:rsidRPr="001D4FF5">
              <w:rPr>
                <w:rFonts w:eastAsia="Times New Roman"/>
                <w:sz w:val="20"/>
                <w:szCs w:val="20"/>
                <w:lang w:eastAsia="ru-RU"/>
              </w:rPr>
              <w:t xml:space="preserve">Сведения о приостановлении, о возобновлении, об отказе в возобновлении или о прекращении действия свидетельства о допуске члена Партнерства к определенному виду или видам работ, которые оказывают влияние на безопасность объектов капитального строительства </w:t>
            </w:r>
          </w:p>
        </w:tc>
      </w:tr>
      <w:tr w:rsidR="001D4FF5" w:rsidRPr="001D4FF5" w:rsidTr="001D4FF5">
        <w:trPr>
          <w:gridAfter w:val="1"/>
          <w:wAfter w:w="139" w:type="dxa"/>
          <w:trHeight w:val="270"/>
        </w:trPr>
        <w:tc>
          <w:tcPr>
            <w:tcW w:w="448" w:type="dxa"/>
            <w:tcBorders>
              <w:top w:val="single" w:sz="18" w:space="0" w:color="auto"/>
              <w:left w:val="single" w:sz="8" w:space="0" w:color="auto"/>
              <w:bottom w:val="single" w:sz="8" w:space="0" w:color="auto"/>
              <w:right w:val="single" w:sz="4" w:space="0" w:color="auto"/>
            </w:tcBorders>
            <w:vAlign w:val="center"/>
          </w:tcPr>
          <w:p w:rsidR="001D4FF5" w:rsidRPr="001D4FF5" w:rsidRDefault="001D4FF5" w:rsidP="001D4FF5">
            <w:pPr>
              <w:jc w:val="center"/>
              <w:rPr>
                <w:rFonts w:eastAsia="Times New Roman"/>
                <w:sz w:val="20"/>
                <w:szCs w:val="20"/>
                <w:lang w:eastAsia="ru-RU"/>
              </w:rPr>
            </w:pPr>
            <w:r w:rsidRPr="001D4FF5">
              <w:rPr>
                <w:rFonts w:eastAsia="Times New Roman"/>
                <w:sz w:val="20"/>
                <w:szCs w:val="20"/>
                <w:lang w:eastAsia="ru-RU"/>
              </w:rPr>
              <w:t>1</w:t>
            </w:r>
          </w:p>
        </w:tc>
        <w:tc>
          <w:tcPr>
            <w:tcW w:w="447" w:type="dxa"/>
            <w:tcBorders>
              <w:top w:val="single" w:sz="18" w:space="0" w:color="auto"/>
              <w:left w:val="single" w:sz="8" w:space="0" w:color="auto"/>
              <w:bottom w:val="single" w:sz="8" w:space="0" w:color="auto"/>
              <w:right w:val="single" w:sz="4" w:space="0" w:color="auto"/>
            </w:tcBorders>
            <w:shd w:val="clear" w:color="auto" w:fill="auto"/>
            <w:noWrap/>
            <w:vAlign w:val="center"/>
          </w:tcPr>
          <w:p w:rsidR="001D4FF5" w:rsidRPr="001D4FF5" w:rsidRDefault="001D4FF5" w:rsidP="001D4FF5">
            <w:pPr>
              <w:jc w:val="center"/>
              <w:rPr>
                <w:rFonts w:eastAsia="Times New Roman"/>
                <w:sz w:val="20"/>
                <w:szCs w:val="20"/>
                <w:lang w:eastAsia="ru-RU"/>
              </w:rPr>
            </w:pPr>
            <w:r w:rsidRPr="001D4FF5">
              <w:rPr>
                <w:rFonts w:eastAsia="Times New Roman"/>
                <w:sz w:val="20"/>
                <w:szCs w:val="20"/>
                <w:lang w:eastAsia="ru-RU"/>
              </w:rPr>
              <w:t>2</w:t>
            </w:r>
          </w:p>
        </w:tc>
        <w:tc>
          <w:tcPr>
            <w:tcW w:w="1932"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jc w:val="center"/>
              <w:rPr>
                <w:rFonts w:eastAsia="Times New Roman"/>
                <w:sz w:val="20"/>
                <w:szCs w:val="20"/>
                <w:lang w:eastAsia="ru-RU"/>
              </w:rPr>
            </w:pPr>
            <w:r w:rsidRPr="001D4FF5">
              <w:rPr>
                <w:rFonts w:eastAsia="Times New Roman"/>
                <w:sz w:val="20"/>
                <w:szCs w:val="20"/>
                <w:lang w:eastAsia="ru-RU"/>
              </w:rPr>
              <w:t>3</w:t>
            </w:r>
          </w:p>
        </w:tc>
        <w:tc>
          <w:tcPr>
            <w:tcW w:w="1568"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jc w:val="center"/>
              <w:rPr>
                <w:rFonts w:eastAsia="Times New Roman"/>
                <w:sz w:val="20"/>
                <w:szCs w:val="20"/>
                <w:lang w:eastAsia="ru-RU"/>
              </w:rPr>
            </w:pPr>
            <w:r w:rsidRPr="001D4FF5">
              <w:rPr>
                <w:rFonts w:eastAsia="Times New Roman"/>
                <w:sz w:val="20"/>
                <w:szCs w:val="20"/>
                <w:lang w:eastAsia="ru-RU"/>
              </w:rPr>
              <w:t>4</w:t>
            </w:r>
          </w:p>
        </w:tc>
        <w:tc>
          <w:tcPr>
            <w:tcW w:w="1701"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jc w:val="center"/>
              <w:rPr>
                <w:rFonts w:eastAsia="Times New Roman"/>
                <w:sz w:val="20"/>
                <w:szCs w:val="20"/>
                <w:lang w:eastAsia="ru-RU"/>
              </w:rPr>
            </w:pPr>
            <w:r w:rsidRPr="001D4FF5">
              <w:rPr>
                <w:rFonts w:eastAsia="Times New Roman"/>
                <w:sz w:val="20"/>
                <w:szCs w:val="20"/>
                <w:lang w:eastAsia="ru-RU"/>
              </w:rPr>
              <w:t>5</w:t>
            </w:r>
          </w:p>
        </w:tc>
        <w:tc>
          <w:tcPr>
            <w:tcW w:w="1985"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jc w:val="center"/>
              <w:rPr>
                <w:rFonts w:eastAsia="Times New Roman"/>
                <w:sz w:val="20"/>
                <w:szCs w:val="20"/>
                <w:lang w:eastAsia="ru-RU"/>
              </w:rPr>
            </w:pPr>
            <w:r w:rsidRPr="001D4FF5">
              <w:rPr>
                <w:rFonts w:eastAsia="Times New Roman"/>
                <w:sz w:val="20"/>
                <w:szCs w:val="20"/>
                <w:lang w:eastAsia="ru-RU"/>
              </w:rPr>
              <w:t>6</w:t>
            </w:r>
          </w:p>
        </w:tc>
        <w:tc>
          <w:tcPr>
            <w:tcW w:w="2126"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jc w:val="center"/>
              <w:rPr>
                <w:rFonts w:eastAsia="Times New Roman"/>
                <w:sz w:val="20"/>
                <w:szCs w:val="20"/>
                <w:lang w:eastAsia="ru-RU"/>
              </w:rPr>
            </w:pPr>
            <w:r w:rsidRPr="001D4FF5">
              <w:rPr>
                <w:rFonts w:eastAsia="Times New Roman"/>
                <w:sz w:val="20"/>
                <w:szCs w:val="20"/>
                <w:lang w:eastAsia="ru-RU"/>
              </w:rPr>
              <w:t>7</w:t>
            </w:r>
          </w:p>
        </w:tc>
        <w:tc>
          <w:tcPr>
            <w:tcW w:w="3047" w:type="dxa"/>
            <w:tcBorders>
              <w:top w:val="single" w:sz="18" w:space="0" w:color="auto"/>
              <w:left w:val="nil"/>
              <w:bottom w:val="single" w:sz="8" w:space="0" w:color="auto"/>
              <w:right w:val="single" w:sz="4" w:space="0" w:color="auto"/>
            </w:tcBorders>
            <w:shd w:val="clear" w:color="auto" w:fill="auto"/>
            <w:noWrap/>
            <w:vAlign w:val="center"/>
          </w:tcPr>
          <w:p w:rsidR="001D4FF5" w:rsidRPr="001D4FF5" w:rsidRDefault="001D4FF5" w:rsidP="001D4FF5">
            <w:pPr>
              <w:jc w:val="center"/>
              <w:rPr>
                <w:rFonts w:eastAsia="Times New Roman"/>
                <w:sz w:val="20"/>
                <w:szCs w:val="20"/>
                <w:lang w:eastAsia="ru-RU"/>
              </w:rPr>
            </w:pPr>
            <w:r w:rsidRPr="001D4FF5">
              <w:rPr>
                <w:rFonts w:eastAsia="Times New Roman"/>
                <w:sz w:val="20"/>
                <w:szCs w:val="20"/>
                <w:lang w:eastAsia="ru-RU"/>
              </w:rPr>
              <w:t>8</w:t>
            </w:r>
          </w:p>
        </w:tc>
        <w:tc>
          <w:tcPr>
            <w:tcW w:w="2343" w:type="dxa"/>
            <w:tcBorders>
              <w:top w:val="single" w:sz="18" w:space="0" w:color="auto"/>
              <w:left w:val="nil"/>
              <w:bottom w:val="single" w:sz="8" w:space="0" w:color="auto"/>
              <w:right w:val="single" w:sz="8" w:space="0" w:color="auto"/>
            </w:tcBorders>
            <w:shd w:val="clear" w:color="auto" w:fill="auto"/>
            <w:noWrap/>
            <w:vAlign w:val="center"/>
          </w:tcPr>
          <w:p w:rsidR="001D4FF5" w:rsidRPr="001D4FF5" w:rsidRDefault="001D4FF5" w:rsidP="001D4FF5">
            <w:pPr>
              <w:jc w:val="center"/>
              <w:rPr>
                <w:rFonts w:eastAsia="Times New Roman"/>
                <w:sz w:val="20"/>
                <w:szCs w:val="20"/>
                <w:lang w:eastAsia="ru-RU"/>
              </w:rPr>
            </w:pPr>
            <w:r w:rsidRPr="001D4FF5">
              <w:rPr>
                <w:rFonts w:eastAsia="Times New Roman"/>
                <w:sz w:val="20"/>
                <w:szCs w:val="20"/>
                <w:lang w:eastAsia="ru-RU"/>
              </w:rPr>
              <w:t>9</w:t>
            </w:r>
          </w:p>
        </w:tc>
      </w:tr>
      <w:tr w:rsidR="001D4FF5" w:rsidRPr="001D4FF5" w:rsidTr="001D4FF5">
        <w:trPr>
          <w:gridAfter w:val="1"/>
          <w:wAfter w:w="139" w:type="dxa"/>
          <w:trHeight w:val="276"/>
        </w:trPr>
        <w:tc>
          <w:tcPr>
            <w:tcW w:w="448" w:type="dxa"/>
            <w:tcBorders>
              <w:top w:val="nil"/>
              <w:left w:val="single" w:sz="8" w:space="0" w:color="auto"/>
              <w:bottom w:val="single" w:sz="8" w:space="0" w:color="000000"/>
              <w:right w:val="single" w:sz="4" w:space="0" w:color="auto"/>
            </w:tcBorders>
          </w:tcPr>
          <w:p w:rsidR="001D4FF5" w:rsidRPr="001D4FF5" w:rsidRDefault="001D4FF5" w:rsidP="001D4FF5">
            <w:pPr>
              <w:rPr>
                <w:rFonts w:eastAsia="Times New Roman"/>
                <w:szCs w:val="24"/>
                <w:lang w:eastAsia="ru-RU"/>
              </w:rPr>
            </w:pPr>
          </w:p>
        </w:tc>
        <w:tc>
          <w:tcPr>
            <w:tcW w:w="447" w:type="dxa"/>
            <w:tcBorders>
              <w:top w:val="nil"/>
              <w:left w:val="single" w:sz="8" w:space="0" w:color="auto"/>
              <w:bottom w:val="single" w:sz="8" w:space="0" w:color="000000"/>
              <w:right w:val="single" w:sz="4" w:space="0" w:color="auto"/>
            </w:tcBorders>
            <w:vAlign w:val="center"/>
          </w:tcPr>
          <w:p w:rsidR="001D4FF5" w:rsidRPr="001D4FF5" w:rsidRDefault="001D4FF5" w:rsidP="001D4FF5">
            <w:pPr>
              <w:rPr>
                <w:rFonts w:eastAsia="Times New Roman"/>
                <w:szCs w:val="24"/>
                <w:lang w:eastAsia="ru-RU"/>
              </w:rPr>
            </w:pPr>
          </w:p>
        </w:tc>
        <w:tc>
          <w:tcPr>
            <w:tcW w:w="1932" w:type="dxa"/>
            <w:tcBorders>
              <w:top w:val="nil"/>
              <w:left w:val="single" w:sz="4" w:space="0" w:color="auto"/>
              <w:bottom w:val="single" w:sz="8" w:space="0" w:color="000000"/>
              <w:right w:val="single" w:sz="4" w:space="0" w:color="auto"/>
            </w:tcBorders>
            <w:vAlign w:val="center"/>
          </w:tcPr>
          <w:p w:rsidR="001D4FF5" w:rsidRPr="001D4FF5" w:rsidRDefault="001D4FF5" w:rsidP="001D4FF5">
            <w:pPr>
              <w:rPr>
                <w:rFonts w:eastAsia="Times New Roman"/>
                <w:szCs w:val="24"/>
                <w:lang w:eastAsia="ru-RU"/>
              </w:rPr>
            </w:pPr>
          </w:p>
        </w:tc>
        <w:tc>
          <w:tcPr>
            <w:tcW w:w="1568" w:type="dxa"/>
            <w:tcBorders>
              <w:top w:val="nil"/>
              <w:left w:val="single" w:sz="4" w:space="0" w:color="auto"/>
              <w:bottom w:val="single" w:sz="8" w:space="0" w:color="000000"/>
              <w:right w:val="single" w:sz="4" w:space="0" w:color="auto"/>
            </w:tcBorders>
            <w:vAlign w:val="center"/>
          </w:tcPr>
          <w:p w:rsidR="001D4FF5" w:rsidRPr="001D4FF5" w:rsidRDefault="001D4FF5" w:rsidP="001D4FF5">
            <w:pPr>
              <w:rPr>
                <w:rFonts w:eastAsia="Times New Roman"/>
                <w:szCs w:val="24"/>
                <w:lang w:eastAsia="ru-RU"/>
              </w:rPr>
            </w:pPr>
          </w:p>
        </w:tc>
        <w:tc>
          <w:tcPr>
            <w:tcW w:w="1701" w:type="dxa"/>
            <w:tcBorders>
              <w:top w:val="nil"/>
              <w:left w:val="single" w:sz="4" w:space="0" w:color="auto"/>
              <w:bottom w:val="single" w:sz="8" w:space="0" w:color="000000"/>
              <w:right w:val="single" w:sz="4" w:space="0" w:color="auto"/>
            </w:tcBorders>
            <w:vAlign w:val="center"/>
          </w:tcPr>
          <w:p w:rsidR="001D4FF5" w:rsidRPr="001D4FF5" w:rsidRDefault="001D4FF5" w:rsidP="001D4FF5">
            <w:pPr>
              <w:rPr>
                <w:rFonts w:eastAsia="Times New Roman"/>
                <w:szCs w:val="24"/>
                <w:lang w:eastAsia="ru-RU"/>
              </w:rPr>
            </w:pPr>
          </w:p>
        </w:tc>
        <w:tc>
          <w:tcPr>
            <w:tcW w:w="1985" w:type="dxa"/>
            <w:tcBorders>
              <w:top w:val="nil"/>
              <w:left w:val="single" w:sz="4" w:space="0" w:color="auto"/>
              <w:bottom w:val="single" w:sz="8" w:space="0" w:color="000000"/>
              <w:right w:val="single" w:sz="4" w:space="0" w:color="auto"/>
            </w:tcBorders>
            <w:vAlign w:val="center"/>
          </w:tcPr>
          <w:p w:rsidR="001D4FF5" w:rsidRPr="001D4FF5" w:rsidRDefault="001D4FF5" w:rsidP="001D4FF5">
            <w:pPr>
              <w:rPr>
                <w:rFonts w:eastAsia="Times New Roman"/>
                <w:szCs w:val="24"/>
                <w:lang w:eastAsia="ru-RU"/>
              </w:rPr>
            </w:pPr>
          </w:p>
        </w:tc>
        <w:tc>
          <w:tcPr>
            <w:tcW w:w="2126" w:type="dxa"/>
            <w:tcBorders>
              <w:top w:val="nil"/>
              <w:left w:val="single" w:sz="4" w:space="0" w:color="auto"/>
              <w:bottom w:val="single" w:sz="8" w:space="0" w:color="000000"/>
              <w:right w:val="single" w:sz="4" w:space="0" w:color="auto"/>
            </w:tcBorders>
            <w:vAlign w:val="center"/>
          </w:tcPr>
          <w:p w:rsidR="001D4FF5" w:rsidRPr="001D4FF5" w:rsidRDefault="001D4FF5" w:rsidP="001D4FF5">
            <w:pPr>
              <w:rPr>
                <w:rFonts w:eastAsia="Times New Roman"/>
                <w:szCs w:val="24"/>
                <w:lang w:eastAsia="ru-RU"/>
              </w:rPr>
            </w:pPr>
          </w:p>
        </w:tc>
        <w:tc>
          <w:tcPr>
            <w:tcW w:w="3047" w:type="dxa"/>
            <w:tcBorders>
              <w:top w:val="nil"/>
              <w:left w:val="single" w:sz="4" w:space="0" w:color="auto"/>
              <w:bottom w:val="single" w:sz="8" w:space="0" w:color="000000"/>
              <w:right w:val="single" w:sz="4" w:space="0" w:color="auto"/>
            </w:tcBorders>
            <w:vAlign w:val="center"/>
          </w:tcPr>
          <w:p w:rsidR="001D4FF5" w:rsidRPr="001D4FF5" w:rsidRDefault="001D4FF5" w:rsidP="001D4FF5">
            <w:pPr>
              <w:rPr>
                <w:rFonts w:eastAsia="Times New Roman"/>
                <w:b/>
                <w:bCs/>
                <w:color w:val="0000FF"/>
                <w:szCs w:val="24"/>
                <w:lang w:eastAsia="ru-RU"/>
              </w:rPr>
            </w:pPr>
          </w:p>
        </w:tc>
        <w:tc>
          <w:tcPr>
            <w:tcW w:w="2343" w:type="dxa"/>
            <w:tcBorders>
              <w:top w:val="nil"/>
              <w:left w:val="single" w:sz="4" w:space="0" w:color="auto"/>
              <w:bottom w:val="single" w:sz="8" w:space="0" w:color="000000"/>
              <w:right w:val="single" w:sz="8" w:space="0" w:color="auto"/>
            </w:tcBorders>
            <w:vAlign w:val="center"/>
          </w:tcPr>
          <w:p w:rsidR="001D4FF5" w:rsidRPr="001D4FF5" w:rsidRDefault="001D4FF5" w:rsidP="001D4FF5">
            <w:pPr>
              <w:rPr>
                <w:rFonts w:eastAsia="Times New Roman"/>
                <w:szCs w:val="24"/>
                <w:lang w:eastAsia="ru-RU"/>
              </w:rPr>
            </w:pPr>
          </w:p>
        </w:tc>
      </w:tr>
    </w:tbl>
    <w:p w:rsidR="001D4FF5" w:rsidRDefault="001D4FF5" w:rsidP="00DF4FD7">
      <w:pPr>
        <w:jc w:val="center"/>
        <w:rPr>
          <w:rFonts w:eastAsia="Times New Roman"/>
          <w:b/>
          <w:bCs/>
          <w:szCs w:val="24"/>
          <w:lang w:eastAsia="ru-RU"/>
        </w:rPr>
      </w:pPr>
    </w:p>
    <w:p w:rsidR="0037148E" w:rsidRDefault="0037148E" w:rsidP="00DF4FD7">
      <w:pPr>
        <w:jc w:val="center"/>
        <w:rPr>
          <w:rFonts w:eastAsia="Times New Roman"/>
          <w:b/>
          <w:bCs/>
          <w:szCs w:val="24"/>
          <w:lang w:eastAsia="ru-RU"/>
        </w:rPr>
      </w:pPr>
    </w:p>
    <w:p w:rsidR="0037148E" w:rsidRDefault="0037148E" w:rsidP="00DF4FD7">
      <w:pPr>
        <w:jc w:val="center"/>
        <w:rPr>
          <w:rFonts w:eastAsia="Times New Roman"/>
          <w:b/>
          <w:bCs/>
          <w:szCs w:val="24"/>
          <w:lang w:eastAsia="ru-RU"/>
        </w:rPr>
      </w:pPr>
    </w:p>
    <w:p w:rsidR="0037148E" w:rsidRDefault="0037148E" w:rsidP="00DF4FD7">
      <w:pPr>
        <w:jc w:val="center"/>
        <w:rPr>
          <w:rFonts w:eastAsia="Times New Roman"/>
          <w:b/>
          <w:bCs/>
          <w:szCs w:val="24"/>
          <w:lang w:eastAsia="ru-RU"/>
        </w:rPr>
      </w:pPr>
    </w:p>
    <w:p w:rsidR="0037148E" w:rsidRDefault="0037148E" w:rsidP="00DF4FD7">
      <w:pPr>
        <w:jc w:val="center"/>
        <w:rPr>
          <w:rFonts w:eastAsia="Times New Roman"/>
          <w:b/>
          <w:bCs/>
          <w:szCs w:val="24"/>
          <w:lang w:eastAsia="ru-RU"/>
        </w:rPr>
      </w:pPr>
    </w:p>
    <w:p w:rsidR="0037148E" w:rsidRDefault="0037148E" w:rsidP="00DF4FD7">
      <w:pPr>
        <w:jc w:val="center"/>
        <w:rPr>
          <w:rFonts w:eastAsia="Times New Roman"/>
          <w:b/>
          <w:bCs/>
          <w:szCs w:val="24"/>
          <w:lang w:eastAsia="ru-RU"/>
        </w:rPr>
        <w:sectPr w:rsidR="0037148E" w:rsidSect="00B81D10">
          <w:pgSz w:w="16838" w:h="11906" w:orient="landscape"/>
          <w:pgMar w:top="454" w:right="1134" w:bottom="454" w:left="1134" w:header="709" w:footer="709" w:gutter="0"/>
          <w:cols w:space="708"/>
          <w:docGrid w:linePitch="360"/>
        </w:sectPr>
      </w:pPr>
    </w:p>
    <w:p w:rsidR="0020284B" w:rsidRPr="0020284B" w:rsidRDefault="00D9767A" w:rsidP="0020284B">
      <w:pPr>
        <w:jc w:val="right"/>
        <w:rPr>
          <w:rFonts w:eastAsia="Calibri"/>
          <w:b/>
          <w:szCs w:val="24"/>
        </w:rPr>
      </w:pPr>
      <w:r>
        <w:rPr>
          <w:rFonts w:eastAsia="Calibri"/>
          <w:b/>
          <w:szCs w:val="24"/>
        </w:rPr>
        <w:lastRenderedPageBreak/>
        <w:t>(</w:t>
      </w:r>
      <w:r w:rsidR="0020284B">
        <w:rPr>
          <w:rFonts w:eastAsia="Calibri"/>
          <w:b/>
          <w:szCs w:val="24"/>
        </w:rPr>
        <w:t>для индивидуальных предпринимателей)</w:t>
      </w:r>
    </w:p>
    <w:p w:rsidR="0020284B" w:rsidRDefault="0020284B" w:rsidP="0037148E">
      <w:pPr>
        <w:jc w:val="both"/>
        <w:rPr>
          <w:rFonts w:eastAsia="Calibri"/>
          <w:b/>
          <w:i/>
          <w:szCs w:val="24"/>
        </w:rPr>
      </w:pPr>
    </w:p>
    <w:p w:rsidR="0089554F" w:rsidRDefault="0089554F" w:rsidP="0020284B">
      <w:pPr>
        <w:jc w:val="both"/>
        <w:rPr>
          <w:rFonts w:eastAsia="Calibri"/>
          <w:b/>
          <w:i/>
          <w:szCs w:val="24"/>
        </w:rPr>
      </w:pPr>
    </w:p>
    <w:p w:rsidR="0020284B" w:rsidRPr="0020284B" w:rsidRDefault="0020284B" w:rsidP="0020284B">
      <w:pPr>
        <w:jc w:val="both"/>
        <w:rPr>
          <w:rFonts w:eastAsia="Calibri"/>
          <w:b/>
          <w:i/>
          <w:szCs w:val="24"/>
        </w:rPr>
      </w:pPr>
      <w:r w:rsidRPr="0020284B">
        <w:rPr>
          <w:rFonts w:eastAsia="Calibri"/>
          <w:b/>
          <w:i/>
          <w:szCs w:val="24"/>
        </w:rPr>
        <w:t>Регистрационный номер:</w:t>
      </w:r>
    </w:p>
    <w:p w:rsidR="0020284B" w:rsidRPr="0020284B" w:rsidRDefault="0020284B" w:rsidP="0020284B">
      <w:pPr>
        <w:jc w:val="both"/>
        <w:rPr>
          <w:rFonts w:eastAsia="Calibri"/>
          <w:b/>
          <w:i/>
          <w:sz w:val="6"/>
          <w:szCs w:val="6"/>
        </w:rPr>
      </w:pPr>
    </w:p>
    <w:tbl>
      <w:tblPr>
        <w:tblStyle w:val="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20284B" w:rsidRPr="0020284B" w:rsidTr="0020284B">
        <w:tc>
          <w:tcPr>
            <w:tcW w:w="9967" w:type="dxa"/>
            <w:tcMar>
              <w:left w:w="28" w:type="dxa"/>
              <w:right w:w="28" w:type="dxa"/>
            </w:tcMar>
          </w:tcPr>
          <w:p w:rsidR="0020284B" w:rsidRPr="0020284B" w:rsidRDefault="0020284B" w:rsidP="0020284B">
            <w:pPr>
              <w:jc w:val="both"/>
              <w:rPr>
                <w:rFonts w:ascii="Times New Roman" w:hAnsi="Times New Roman"/>
                <w:szCs w:val="24"/>
              </w:rPr>
            </w:pPr>
          </w:p>
        </w:tc>
      </w:tr>
    </w:tbl>
    <w:p w:rsidR="0020284B" w:rsidRPr="0020284B" w:rsidRDefault="0020284B" w:rsidP="0020284B">
      <w:pPr>
        <w:jc w:val="both"/>
        <w:rPr>
          <w:rFonts w:eastAsia="Calibri"/>
          <w:b/>
          <w:i/>
          <w:szCs w:val="24"/>
        </w:rPr>
      </w:pPr>
    </w:p>
    <w:p w:rsidR="0020284B" w:rsidRPr="0020284B" w:rsidRDefault="0020284B" w:rsidP="0020284B">
      <w:pPr>
        <w:jc w:val="both"/>
        <w:rPr>
          <w:rFonts w:eastAsia="Calibri"/>
          <w:b/>
          <w:i/>
          <w:szCs w:val="24"/>
        </w:rPr>
      </w:pPr>
      <w:r w:rsidRPr="0020284B">
        <w:rPr>
          <w:rFonts w:eastAsia="Calibri"/>
          <w:b/>
          <w:i/>
          <w:szCs w:val="24"/>
        </w:rPr>
        <w:t>Дата регистрации в реестре:</w:t>
      </w:r>
    </w:p>
    <w:p w:rsidR="0020284B" w:rsidRPr="0020284B" w:rsidRDefault="0020284B" w:rsidP="0020284B">
      <w:pPr>
        <w:jc w:val="both"/>
        <w:rPr>
          <w:rFonts w:eastAsia="Calibri"/>
          <w:b/>
          <w:i/>
          <w:sz w:val="6"/>
          <w:szCs w:val="6"/>
        </w:rPr>
      </w:pPr>
    </w:p>
    <w:tbl>
      <w:tblPr>
        <w:tblStyle w:val="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20284B" w:rsidRPr="0020284B" w:rsidTr="0020284B">
        <w:tc>
          <w:tcPr>
            <w:tcW w:w="9967" w:type="dxa"/>
            <w:tcMar>
              <w:left w:w="28" w:type="dxa"/>
              <w:right w:w="28" w:type="dxa"/>
            </w:tcMar>
          </w:tcPr>
          <w:p w:rsidR="0020284B" w:rsidRPr="0020284B" w:rsidRDefault="0020284B" w:rsidP="0020284B">
            <w:pPr>
              <w:jc w:val="both"/>
              <w:rPr>
                <w:rFonts w:ascii="Times New Roman" w:hAnsi="Times New Roman"/>
                <w:szCs w:val="24"/>
              </w:rPr>
            </w:pPr>
          </w:p>
        </w:tc>
      </w:tr>
    </w:tbl>
    <w:p w:rsidR="0020284B" w:rsidRPr="0020284B" w:rsidRDefault="0020284B" w:rsidP="0020284B">
      <w:pPr>
        <w:jc w:val="both"/>
        <w:rPr>
          <w:rFonts w:eastAsia="Calibri"/>
          <w:b/>
          <w:i/>
          <w:szCs w:val="24"/>
        </w:rPr>
      </w:pPr>
    </w:p>
    <w:p w:rsidR="0020284B" w:rsidRPr="0020284B" w:rsidRDefault="0020284B" w:rsidP="0020284B">
      <w:pPr>
        <w:jc w:val="both"/>
        <w:rPr>
          <w:rFonts w:eastAsia="Calibri"/>
          <w:b/>
          <w:i/>
          <w:szCs w:val="24"/>
        </w:rPr>
      </w:pPr>
      <w:r w:rsidRPr="0020284B">
        <w:rPr>
          <w:rFonts w:eastAsia="Calibri"/>
          <w:b/>
          <w:i/>
          <w:szCs w:val="24"/>
        </w:rPr>
        <w:t>Фамилия, имя, отчество индивидуального предпринимателя, дата рождения:</w:t>
      </w:r>
    </w:p>
    <w:p w:rsidR="0020284B" w:rsidRPr="0020284B" w:rsidRDefault="0020284B" w:rsidP="0020284B">
      <w:pPr>
        <w:jc w:val="both"/>
        <w:rPr>
          <w:rFonts w:eastAsia="Calibri"/>
          <w:b/>
          <w:i/>
          <w:sz w:val="8"/>
          <w:szCs w:val="8"/>
        </w:rPr>
      </w:pPr>
    </w:p>
    <w:tbl>
      <w:tblPr>
        <w:tblStyle w:val="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20284B" w:rsidRPr="0020284B" w:rsidTr="0020284B">
        <w:tc>
          <w:tcPr>
            <w:tcW w:w="9967" w:type="dxa"/>
            <w:tcMar>
              <w:left w:w="28" w:type="dxa"/>
              <w:right w:w="28" w:type="dxa"/>
            </w:tcMar>
          </w:tcPr>
          <w:p w:rsidR="0020284B" w:rsidRPr="0020284B" w:rsidRDefault="0020284B" w:rsidP="0020284B">
            <w:pPr>
              <w:jc w:val="both"/>
              <w:rPr>
                <w:rFonts w:ascii="Times New Roman" w:hAnsi="Times New Roman"/>
                <w:szCs w:val="24"/>
              </w:rPr>
            </w:pPr>
          </w:p>
        </w:tc>
      </w:tr>
    </w:tbl>
    <w:p w:rsidR="0020284B" w:rsidRPr="0020284B" w:rsidRDefault="0020284B" w:rsidP="0020284B">
      <w:pPr>
        <w:jc w:val="both"/>
        <w:rPr>
          <w:rFonts w:eastAsia="Calibri"/>
          <w:b/>
          <w:i/>
          <w:szCs w:val="24"/>
        </w:rPr>
      </w:pPr>
    </w:p>
    <w:p w:rsidR="0020284B" w:rsidRPr="0020284B" w:rsidRDefault="0020284B" w:rsidP="0020284B">
      <w:pPr>
        <w:jc w:val="both"/>
        <w:rPr>
          <w:rFonts w:eastAsia="Calibri"/>
          <w:b/>
          <w:i/>
          <w:szCs w:val="24"/>
        </w:rPr>
      </w:pPr>
      <w:r w:rsidRPr="0020284B">
        <w:rPr>
          <w:rFonts w:eastAsia="Calibri"/>
          <w:b/>
          <w:i/>
          <w:szCs w:val="24"/>
        </w:rPr>
        <w:t>Место рождения индивидуального предпринимателя, паспортные данные:</w:t>
      </w:r>
    </w:p>
    <w:p w:rsidR="0020284B" w:rsidRPr="0020284B" w:rsidRDefault="0020284B" w:rsidP="0020284B">
      <w:pPr>
        <w:jc w:val="both"/>
        <w:rPr>
          <w:rFonts w:eastAsia="Calibri"/>
          <w:b/>
          <w:i/>
          <w:sz w:val="6"/>
          <w:szCs w:val="6"/>
        </w:rPr>
      </w:pPr>
    </w:p>
    <w:tbl>
      <w:tblPr>
        <w:tblStyle w:val="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20284B" w:rsidRPr="0020284B" w:rsidTr="0020284B">
        <w:tc>
          <w:tcPr>
            <w:tcW w:w="9967" w:type="dxa"/>
            <w:tcMar>
              <w:left w:w="28" w:type="dxa"/>
              <w:right w:w="28" w:type="dxa"/>
            </w:tcMar>
          </w:tcPr>
          <w:p w:rsidR="0020284B" w:rsidRPr="0020284B" w:rsidRDefault="0020284B" w:rsidP="0020284B">
            <w:pPr>
              <w:jc w:val="both"/>
              <w:rPr>
                <w:rFonts w:ascii="Times New Roman" w:hAnsi="Times New Roman"/>
                <w:color w:val="943634"/>
                <w:szCs w:val="24"/>
              </w:rPr>
            </w:pPr>
          </w:p>
        </w:tc>
      </w:tr>
    </w:tbl>
    <w:p w:rsidR="0020284B" w:rsidRPr="0020284B" w:rsidRDefault="0020284B" w:rsidP="0020284B">
      <w:pPr>
        <w:jc w:val="both"/>
        <w:rPr>
          <w:rFonts w:eastAsia="Calibri"/>
          <w:b/>
          <w:i/>
          <w:szCs w:val="24"/>
        </w:rPr>
      </w:pPr>
    </w:p>
    <w:p w:rsidR="0020284B" w:rsidRPr="0020284B" w:rsidRDefault="0020284B" w:rsidP="0020284B">
      <w:pPr>
        <w:jc w:val="both"/>
        <w:rPr>
          <w:rFonts w:eastAsia="Calibri"/>
          <w:b/>
          <w:i/>
          <w:szCs w:val="24"/>
        </w:rPr>
      </w:pPr>
      <w:r w:rsidRPr="0020284B">
        <w:rPr>
          <w:rFonts w:eastAsia="Calibri"/>
          <w:b/>
          <w:i/>
          <w:szCs w:val="24"/>
        </w:rPr>
        <w:t>Дата государственной регистрации:</w:t>
      </w:r>
    </w:p>
    <w:p w:rsidR="0020284B" w:rsidRPr="0020284B" w:rsidRDefault="0020284B" w:rsidP="0020284B">
      <w:pPr>
        <w:jc w:val="both"/>
        <w:rPr>
          <w:rFonts w:eastAsia="Calibri"/>
          <w:b/>
          <w:i/>
          <w:sz w:val="6"/>
          <w:szCs w:val="6"/>
        </w:rPr>
      </w:pPr>
    </w:p>
    <w:tbl>
      <w:tblPr>
        <w:tblStyle w:val="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20284B" w:rsidRPr="0020284B" w:rsidTr="0020284B">
        <w:tc>
          <w:tcPr>
            <w:tcW w:w="9967" w:type="dxa"/>
            <w:tcMar>
              <w:left w:w="28" w:type="dxa"/>
              <w:right w:w="28" w:type="dxa"/>
            </w:tcMar>
          </w:tcPr>
          <w:p w:rsidR="0020284B" w:rsidRPr="0020284B" w:rsidRDefault="0020284B" w:rsidP="0020284B">
            <w:pPr>
              <w:jc w:val="both"/>
              <w:rPr>
                <w:rFonts w:ascii="Times New Roman" w:hAnsi="Times New Roman"/>
                <w:szCs w:val="24"/>
              </w:rPr>
            </w:pPr>
          </w:p>
        </w:tc>
      </w:tr>
    </w:tbl>
    <w:p w:rsidR="0020284B" w:rsidRPr="0020284B" w:rsidRDefault="0020284B" w:rsidP="0020284B">
      <w:pPr>
        <w:jc w:val="both"/>
        <w:rPr>
          <w:rFonts w:eastAsia="Calibri"/>
          <w:b/>
          <w:i/>
          <w:szCs w:val="24"/>
        </w:rPr>
      </w:pPr>
    </w:p>
    <w:p w:rsidR="0020284B" w:rsidRPr="0020284B" w:rsidRDefault="0020284B" w:rsidP="0020284B">
      <w:pPr>
        <w:jc w:val="both"/>
        <w:rPr>
          <w:rFonts w:eastAsia="Calibri"/>
          <w:b/>
          <w:i/>
          <w:szCs w:val="24"/>
        </w:rPr>
      </w:pPr>
      <w:r w:rsidRPr="0020284B">
        <w:rPr>
          <w:rFonts w:eastAsia="Calibri"/>
          <w:b/>
          <w:i/>
          <w:szCs w:val="24"/>
        </w:rPr>
        <w:t>Основной государственный регистрационный номер записи о государственной регистрации индивидуального предпринимателя (ОГРНИП):</w:t>
      </w:r>
    </w:p>
    <w:p w:rsidR="0020284B" w:rsidRPr="0020284B" w:rsidRDefault="0020284B" w:rsidP="0020284B">
      <w:pPr>
        <w:jc w:val="both"/>
        <w:rPr>
          <w:rFonts w:eastAsia="Calibri"/>
          <w:b/>
          <w:i/>
          <w:sz w:val="6"/>
          <w:szCs w:val="6"/>
        </w:rPr>
      </w:pPr>
    </w:p>
    <w:tbl>
      <w:tblPr>
        <w:tblStyle w:val="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20284B" w:rsidRPr="0020284B" w:rsidTr="0020284B">
        <w:tc>
          <w:tcPr>
            <w:tcW w:w="9967" w:type="dxa"/>
            <w:tcMar>
              <w:left w:w="28" w:type="dxa"/>
              <w:right w:w="28" w:type="dxa"/>
            </w:tcMar>
          </w:tcPr>
          <w:p w:rsidR="0020284B" w:rsidRPr="0020284B" w:rsidRDefault="0020284B" w:rsidP="0020284B">
            <w:pPr>
              <w:jc w:val="both"/>
              <w:rPr>
                <w:rFonts w:ascii="Times New Roman" w:hAnsi="Times New Roman"/>
                <w:szCs w:val="24"/>
              </w:rPr>
            </w:pPr>
          </w:p>
        </w:tc>
      </w:tr>
    </w:tbl>
    <w:p w:rsidR="0020284B" w:rsidRPr="0020284B" w:rsidRDefault="0020284B" w:rsidP="0020284B">
      <w:pPr>
        <w:jc w:val="both"/>
        <w:rPr>
          <w:rFonts w:eastAsia="Calibri"/>
          <w:b/>
          <w:i/>
          <w:szCs w:val="24"/>
        </w:rPr>
      </w:pPr>
    </w:p>
    <w:p w:rsidR="0020284B" w:rsidRPr="0020284B" w:rsidRDefault="0020284B" w:rsidP="0020284B">
      <w:pPr>
        <w:jc w:val="both"/>
        <w:rPr>
          <w:rFonts w:eastAsia="Calibri"/>
          <w:b/>
          <w:i/>
          <w:szCs w:val="24"/>
        </w:rPr>
      </w:pPr>
      <w:r w:rsidRPr="0020284B">
        <w:rPr>
          <w:rFonts w:eastAsia="Calibri"/>
          <w:b/>
          <w:i/>
          <w:szCs w:val="24"/>
        </w:rPr>
        <w:t>Идентификационный номер налогоплательщика (ИНН):</w:t>
      </w:r>
    </w:p>
    <w:p w:rsidR="0020284B" w:rsidRPr="0020284B" w:rsidRDefault="0020284B" w:rsidP="0020284B">
      <w:pPr>
        <w:jc w:val="both"/>
        <w:rPr>
          <w:rFonts w:eastAsia="Calibri"/>
          <w:b/>
          <w:i/>
          <w:sz w:val="6"/>
          <w:szCs w:val="6"/>
        </w:rPr>
      </w:pPr>
    </w:p>
    <w:tbl>
      <w:tblPr>
        <w:tblStyle w:val="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20284B" w:rsidRPr="0020284B" w:rsidTr="0020284B">
        <w:tc>
          <w:tcPr>
            <w:tcW w:w="9967" w:type="dxa"/>
            <w:tcMar>
              <w:left w:w="28" w:type="dxa"/>
              <w:right w:w="28" w:type="dxa"/>
            </w:tcMar>
          </w:tcPr>
          <w:p w:rsidR="0020284B" w:rsidRPr="0020284B" w:rsidRDefault="0020284B" w:rsidP="0020284B">
            <w:pPr>
              <w:jc w:val="both"/>
              <w:rPr>
                <w:rFonts w:ascii="Times New Roman" w:hAnsi="Times New Roman"/>
                <w:szCs w:val="24"/>
              </w:rPr>
            </w:pPr>
          </w:p>
        </w:tc>
      </w:tr>
    </w:tbl>
    <w:p w:rsidR="0020284B" w:rsidRPr="0020284B" w:rsidRDefault="0020284B" w:rsidP="0020284B">
      <w:pPr>
        <w:jc w:val="both"/>
        <w:rPr>
          <w:rFonts w:eastAsia="Calibri"/>
          <w:szCs w:val="24"/>
        </w:rPr>
      </w:pPr>
    </w:p>
    <w:p w:rsidR="0020284B" w:rsidRPr="0020284B" w:rsidRDefault="0020284B" w:rsidP="0020284B">
      <w:pPr>
        <w:jc w:val="both"/>
        <w:rPr>
          <w:rFonts w:eastAsia="Calibri"/>
          <w:b/>
          <w:i/>
          <w:szCs w:val="24"/>
        </w:rPr>
      </w:pPr>
      <w:r w:rsidRPr="0020284B">
        <w:rPr>
          <w:rFonts w:eastAsia="Calibri"/>
          <w:b/>
          <w:i/>
          <w:szCs w:val="24"/>
        </w:rPr>
        <w:t>Место жительства, контактные данные:</w:t>
      </w:r>
    </w:p>
    <w:p w:rsidR="0020284B" w:rsidRPr="0020284B" w:rsidRDefault="0020284B" w:rsidP="0020284B">
      <w:pPr>
        <w:jc w:val="both"/>
        <w:rPr>
          <w:rFonts w:eastAsia="Calibri"/>
          <w:b/>
          <w:i/>
          <w:sz w:val="6"/>
          <w:szCs w:val="6"/>
        </w:rPr>
      </w:pPr>
    </w:p>
    <w:tbl>
      <w:tblPr>
        <w:tblStyle w:val="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20284B" w:rsidRPr="0020284B" w:rsidTr="0020284B">
        <w:tc>
          <w:tcPr>
            <w:tcW w:w="9967" w:type="dxa"/>
            <w:tcMar>
              <w:left w:w="28" w:type="dxa"/>
              <w:right w:w="28" w:type="dxa"/>
            </w:tcMar>
          </w:tcPr>
          <w:p w:rsidR="0020284B" w:rsidRPr="0020284B" w:rsidRDefault="0020284B" w:rsidP="0020284B">
            <w:pPr>
              <w:jc w:val="both"/>
              <w:rPr>
                <w:rFonts w:ascii="Times New Roman" w:hAnsi="Times New Roman"/>
                <w:szCs w:val="24"/>
              </w:rPr>
            </w:pPr>
          </w:p>
        </w:tc>
      </w:tr>
    </w:tbl>
    <w:p w:rsidR="0020284B" w:rsidRPr="0020284B" w:rsidRDefault="0020284B" w:rsidP="0020284B">
      <w:pPr>
        <w:jc w:val="both"/>
        <w:rPr>
          <w:rFonts w:eastAsia="Calibri"/>
          <w:b/>
          <w:i/>
          <w:szCs w:val="24"/>
        </w:rPr>
      </w:pPr>
    </w:p>
    <w:p w:rsidR="0020284B" w:rsidRPr="0020284B" w:rsidRDefault="0020284B" w:rsidP="0020284B">
      <w:pPr>
        <w:jc w:val="both"/>
        <w:rPr>
          <w:rFonts w:eastAsia="Calibri"/>
          <w:b/>
          <w:i/>
          <w:szCs w:val="24"/>
        </w:rPr>
      </w:pPr>
      <w:r w:rsidRPr="0020284B">
        <w:rPr>
          <w:rFonts w:eastAsia="Calibri"/>
          <w:b/>
          <w:i/>
          <w:szCs w:val="24"/>
        </w:rPr>
        <w:t>Место фактического осуществления деятельности:</w:t>
      </w:r>
    </w:p>
    <w:p w:rsidR="0020284B" w:rsidRPr="0020284B" w:rsidRDefault="0020284B" w:rsidP="0020284B">
      <w:pPr>
        <w:jc w:val="both"/>
        <w:rPr>
          <w:rFonts w:eastAsia="Calibri"/>
          <w:b/>
          <w:i/>
          <w:sz w:val="6"/>
          <w:szCs w:val="6"/>
        </w:rPr>
      </w:pPr>
    </w:p>
    <w:tbl>
      <w:tblPr>
        <w:tblStyle w:val="2"/>
        <w:tblW w:w="0" w:type="auto"/>
        <w:tblLook w:val="04A0" w:firstRow="1" w:lastRow="0" w:firstColumn="1" w:lastColumn="0" w:noHBand="0" w:noVBand="1"/>
      </w:tblPr>
      <w:tblGrid>
        <w:gridCol w:w="9967"/>
      </w:tblGrid>
      <w:tr w:rsidR="0020284B" w:rsidRPr="0020284B" w:rsidTr="0020284B">
        <w:tc>
          <w:tcPr>
            <w:tcW w:w="9967" w:type="dxa"/>
            <w:tcMar>
              <w:left w:w="28" w:type="dxa"/>
              <w:right w:w="28" w:type="dxa"/>
            </w:tcMar>
          </w:tcPr>
          <w:p w:rsidR="0020284B" w:rsidRPr="0020284B" w:rsidRDefault="0020284B" w:rsidP="0020284B">
            <w:pPr>
              <w:jc w:val="both"/>
              <w:rPr>
                <w:rFonts w:ascii="Times New Roman" w:hAnsi="Times New Roman"/>
                <w:szCs w:val="24"/>
              </w:rPr>
            </w:pPr>
          </w:p>
        </w:tc>
      </w:tr>
    </w:tbl>
    <w:p w:rsidR="0020284B" w:rsidRPr="0020284B" w:rsidRDefault="0020284B" w:rsidP="0020284B">
      <w:pPr>
        <w:jc w:val="both"/>
        <w:rPr>
          <w:rFonts w:eastAsia="Calibri"/>
          <w:b/>
          <w:i/>
          <w:szCs w:val="24"/>
        </w:rPr>
      </w:pPr>
    </w:p>
    <w:p w:rsidR="0020284B" w:rsidRPr="0020284B" w:rsidRDefault="0020284B" w:rsidP="0020284B">
      <w:pPr>
        <w:jc w:val="both"/>
        <w:rPr>
          <w:rFonts w:eastAsia="Calibri"/>
          <w:b/>
          <w:i/>
          <w:szCs w:val="24"/>
        </w:rPr>
      </w:pPr>
      <w:r w:rsidRPr="0020284B">
        <w:rPr>
          <w:rFonts w:eastAsia="Calibri"/>
          <w:b/>
          <w:i/>
          <w:szCs w:val="24"/>
        </w:rPr>
        <w:t>Является ли член саморегулируемой организации аффилированным лицом по отношению к другим членам саморегулируемой организации:</w:t>
      </w:r>
    </w:p>
    <w:p w:rsidR="0020284B" w:rsidRPr="0020284B" w:rsidRDefault="0020284B" w:rsidP="0020284B">
      <w:pPr>
        <w:jc w:val="both"/>
        <w:rPr>
          <w:rFonts w:eastAsia="Calibri"/>
          <w:b/>
          <w:i/>
          <w:sz w:val="6"/>
          <w:szCs w:val="6"/>
        </w:rPr>
      </w:pPr>
    </w:p>
    <w:tbl>
      <w:tblPr>
        <w:tblStyle w:val="2"/>
        <w:tblW w:w="0" w:type="auto"/>
        <w:tblLook w:val="04A0" w:firstRow="1" w:lastRow="0" w:firstColumn="1" w:lastColumn="0" w:noHBand="0" w:noVBand="1"/>
      </w:tblPr>
      <w:tblGrid>
        <w:gridCol w:w="9967"/>
      </w:tblGrid>
      <w:tr w:rsidR="0020284B" w:rsidRPr="0020284B" w:rsidTr="0020284B">
        <w:tc>
          <w:tcPr>
            <w:tcW w:w="9967" w:type="dxa"/>
            <w:tcMar>
              <w:left w:w="28" w:type="dxa"/>
              <w:right w:w="28" w:type="dxa"/>
            </w:tcMar>
          </w:tcPr>
          <w:p w:rsidR="0020284B" w:rsidRPr="0020284B" w:rsidRDefault="0020284B" w:rsidP="0020284B">
            <w:pPr>
              <w:jc w:val="both"/>
              <w:rPr>
                <w:rFonts w:ascii="Times New Roman" w:hAnsi="Times New Roman"/>
                <w:szCs w:val="24"/>
              </w:rPr>
            </w:pPr>
          </w:p>
        </w:tc>
      </w:tr>
    </w:tbl>
    <w:p w:rsidR="0020284B" w:rsidRPr="0020284B" w:rsidRDefault="0020284B" w:rsidP="0020284B">
      <w:pPr>
        <w:jc w:val="both"/>
        <w:rPr>
          <w:rFonts w:eastAsia="Calibri"/>
          <w:b/>
          <w:i/>
          <w:szCs w:val="24"/>
        </w:rPr>
      </w:pPr>
    </w:p>
    <w:p w:rsidR="0020284B" w:rsidRPr="0020284B" w:rsidRDefault="0020284B" w:rsidP="0020284B">
      <w:pPr>
        <w:jc w:val="both"/>
        <w:rPr>
          <w:rFonts w:eastAsia="Calibri"/>
          <w:b/>
          <w:i/>
          <w:szCs w:val="24"/>
        </w:rPr>
      </w:pPr>
      <w:r w:rsidRPr="0020284B">
        <w:rPr>
          <w:rFonts w:eastAsia="Calibri"/>
          <w:b/>
          <w:i/>
          <w:szCs w:val="24"/>
        </w:rPr>
        <w:t>Сведения о выданных свидетельствах о допуске к видам работ:</w:t>
      </w:r>
    </w:p>
    <w:p w:rsidR="0020284B" w:rsidRPr="0020284B" w:rsidRDefault="0020284B" w:rsidP="0020284B">
      <w:pPr>
        <w:jc w:val="both"/>
        <w:rPr>
          <w:rFonts w:eastAsia="Calibri"/>
          <w:b/>
          <w:i/>
          <w:sz w:val="6"/>
          <w:szCs w:val="6"/>
        </w:rPr>
      </w:pPr>
    </w:p>
    <w:tbl>
      <w:tblPr>
        <w:tblStyle w:val="2"/>
        <w:tblW w:w="9979" w:type="dxa"/>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4A0" w:firstRow="1" w:lastRow="0" w:firstColumn="1" w:lastColumn="0" w:noHBand="0" w:noVBand="1"/>
      </w:tblPr>
      <w:tblGrid>
        <w:gridCol w:w="455"/>
        <w:gridCol w:w="5231"/>
        <w:gridCol w:w="4293"/>
      </w:tblGrid>
      <w:tr w:rsidR="0020284B" w:rsidRPr="0020284B" w:rsidTr="0020284B">
        <w:tc>
          <w:tcPr>
            <w:tcW w:w="455" w:type="dxa"/>
          </w:tcPr>
          <w:p w:rsidR="0020284B" w:rsidRPr="0020284B" w:rsidRDefault="0020284B" w:rsidP="0020284B">
            <w:pPr>
              <w:jc w:val="center"/>
              <w:rPr>
                <w:rFonts w:ascii="Times New Roman" w:hAnsi="Times New Roman"/>
                <w:b/>
                <w:i/>
                <w:szCs w:val="24"/>
              </w:rPr>
            </w:pPr>
            <w:r w:rsidRPr="0020284B">
              <w:rPr>
                <w:rFonts w:ascii="Times New Roman" w:hAnsi="Times New Roman"/>
                <w:b/>
                <w:i/>
                <w:szCs w:val="24"/>
              </w:rPr>
              <w:t>№ п/п</w:t>
            </w:r>
          </w:p>
        </w:tc>
        <w:tc>
          <w:tcPr>
            <w:tcW w:w="5231" w:type="dxa"/>
            <w:tcMar>
              <w:left w:w="28" w:type="dxa"/>
              <w:right w:w="28" w:type="dxa"/>
            </w:tcMar>
          </w:tcPr>
          <w:p w:rsidR="0020284B" w:rsidRPr="0020284B" w:rsidRDefault="0020284B" w:rsidP="0020284B">
            <w:pPr>
              <w:jc w:val="center"/>
              <w:rPr>
                <w:rFonts w:ascii="Times New Roman" w:hAnsi="Times New Roman"/>
                <w:b/>
                <w:i/>
                <w:szCs w:val="24"/>
              </w:rPr>
            </w:pPr>
            <w:r w:rsidRPr="0020284B">
              <w:rPr>
                <w:rFonts w:ascii="Times New Roman" w:hAnsi="Times New Roman"/>
                <w:b/>
                <w:i/>
                <w:szCs w:val="24"/>
              </w:rPr>
              <w:t>Свидетельство о допуске к определенному виду или видам работ, которые оказывают влияние на безопасность объектов капитального строительства</w:t>
            </w:r>
          </w:p>
        </w:tc>
        <w:tc>
          <w:tcPr>
            <w:tcW w:w="4293" w:type="dxa"/>
            <w:tcMar>
              <w:left w:w="28" w:type="dxa"/>
              <w:right w:w="28" w:type="dxa"/>
            </w:tcMar>
          </w:tcPr>
          <w:p w:rsidR="0020284B" w:rsidRPr="0020284B" w:rsidRDefault="0020284B" w:rsidP="0020284B">
            <w:pPr>
              <w:jc w:val="center"/>
              <w:rPr>
                <w:rFonts w:ascii="Times New Roman" w:hAnsi="Times New Roman"/>
                <w:b/>
                <w:i/>
                <w:szCs w:val="24"/>
              </w:rPr>
            </w:pPr>
            <w:r w:rsidRPr="0020284B">
              <w:rPr>
                <w:rFonts w:ascii="Times New Roman" w:hAnsi="Times New Roman"/>
                <w:b/>
                <w:i/>
                <w:szCs w:val="24"/>
              </w:rPr>
              <w:t>Сведения о приостановлении, о возобновлении, об отказе в возобновлении или о прекращении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tc>
      </w:tr>
      <w:tr w:rsidR="0020284B" w:rsidRPr="0020284B" w:rsidTr="0020284B">
        <w:tc>
          <w:tcPr>
            <w:tcW w:w="455" w:type="dxa"/>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1</w:t>
            </w:r>
          </w:p>
        </w:tc>
        <w:tc>
          <w:tcPr>
            <w:tcW w:w="5231" w:type="dxa"/>
            <w:tcMar>
              <w:left w:w="28" w:type="dxa"/>
              <w:right w:w="28" w:type="dxa"/>
            </w:tcMar>
          </w:tcPr>
          <w:p w:rsidR="0020284B" w:rsidRPr="0020284B" w:rsidRDefault="0020284B" w:rsidP="0020284B">
            <w:pPr>
              <w:rPr>
                <w:rFonts w:ascii="Times New Roman" w:hAnsi="Times New Roman"/>
                <w:szCs w:val="24"/>
              </w:rPr>
            </w:pPr>
          </w:p>
        </w:tc>
        <w:tc>
          <w:tcPr>
            <w:tcW w:w="4293" w:type="dxa"/>
            <w:tcMar>
              <w:left w:w="28" w:type="dxa"/>
              <w:right w:w="28" w:type="dxa"/>
            </w:tcMar>
          </w:tcPr>
          <w:p w:rsidR="0020284B" w:rsidRPr="0020284B" w:rsidRDefault="0020284B" w:rsidP="0020284B">
            <w:pPr>
              <w:jc w:val="both"/>
              <w:rPr>
                <w:rFonts w:ascii="Times New Roman" w:hAnsi="Times New Roman"/>
                <w:szCs w:val="24"/>
              </w:rPr>
            </w:pPr>
          </w:p>
        </w:tc>
      </w:tr>
      <w:tr w:rsidR="0020284B" w:rsidRPr="0020284B" w:rsidTr="0020284B">
        <w:tc>
          <w:tcPr>
            <w:tcW w:w="455" w:type="dxa"/>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2</w:t>
            </w:r>
          </w:p>
        </w:tc>
        <w:tc>
          <w:tcPr>
            <w:tcW w:w="5231" w:type="dxa"/>
            <w:tcMar>
              <w:left w:w="28" w:type="dxa"/>
              <w:right w:w="28" w:type="dxa"/>
            </w:tcMar>
          </w:tcPr>
          <w:p w:rsidR="0020284B" w:rsidRPr="0020284B" w:rsidRDefault="0020284B" w:rsidP="0020284B">
            <w:pPr>
              <w:rPr>
                <w:rFonts w:ascii="Times New Roman" w:hAnsi="Times New Roman"/>
                <w:szCs w:val="24"/>
              </w:rPr>
            </w:pPr>
          </w:p>
        </w:tc>
        <w:tc>
          <w:tcPr>
            <w:tcW w:w="4293" w:type="dxa"/>
            <w:tcMar>
              <w:left w:w="28" w:type="dxa"/>
              <w:right w:w="28" w:type="dxa"/>
            </w:tcMar>
          </w:tcPr>
          <w:p w:rsidR="0020284B" w:rsidRPr="0020284B" w:rsidRDefault="0020284B" w:rsidP="0020284B">
            <w:pPr>
              <w:jc w:val="both"/>
              <w:rPr>
                <w:rFonts w:ascii="Times New Roman" w:hAnsi="Times New Roman"/>
                <w:szCs w:val="24"/>
              </w:rPr>
            </w:pPr>
          </w:p>
        </w:tc>
      </w:tr>
      <w:tr w:rsidR="0020284B" w:rsidRPr="0020284B" w:rsidTr="0020284B">
        <w:tc>
          <w:tcPr>
            <w:tcW w:w="455" w:type="dxa"/>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3</w:t>
            </w:r>
          </w:p>
        </w:tc>
        <w:tc>
          <w:tcPr>
            <w:tcW w:w="5231" w:type="dxa"/>
            <w:tcMar>
              <w:left w:w="28" w:type="dxa"/>
              <w:right w:w="28" w:type="dxa"/>
            </w:tcMar>
          </w:tcPr>
          <w:p w:rsidR="0020284B" w:rsidRPr="0020284B" w:rsidRDefault="0020284B" w:rsidP="0020284B">
            <w:pPr>
              <w:rPr>
                <w:rFonts w:ascii="Times New Roman" w:hAnsi="Times New Roman"/>
                <w:szCs w:val="24"/>
              </w:rPr>
            </w:pPr>
          </w:p>
        </w:tc>
        <w:tc>
          <w:tcPr>
            <w:tcW w:w="4293" w:type="dxa"/>
            <w:tcMar>
              <w:left w:w="28" w:type="dxa"/>
              <w:right w:w="28" w:type="dxa"/>
            </w:tcMar>
          </w:tcPr>
          <w:p w:rsidR="0020284B" w:rsidRPr="0020284B" w:rsidRDefault="0020284B" w:rsidP="0020284B">
            <w:pPr>
              <w:jc w:val="both"/>
              <w:rPr>
                <w:rFonts w:ascii="Times New Roman" w:hAnsi="Times New Roman"/>
                <w:szCs w:val="24"/>
              </w:rPr>
            </w:pPr>
          </w:p>
        </w:tc>
      </w:tr>
    </w:tbl>
    <w:p w:rsidR="0020284B" w:rsidRPr="0020284B" w:rsidRDefault="0020284B" w:rsidP="0020284B">
      <w:pPr>
        <w:jc w:val="both"/>
        <w:rPr>
          <w:rFonts w:eastAsia="Calibri"/>
          <w:szCs w:val="24"/>
        </w:rPr>
      </w:pPr>
    </w:p>
    <w:p w:rsidR="0020284B" w:rsidRPr="0020284B" w:rsidRDefault="0020284B" w:rsidP="0020284B">
      <w:pPr>
        <w:jc w:val="both"/>
        <w:rPr>
          <w:rFonts w:eastAsia="Calibri"/>
          <w:b/>
          <w:i/>
          <w:szCs w:val="24"/>
        </w:rPr>
      </w:pPr>
      <w:r w:rsidRPr="0020284B">
        <w:rPr>
          <w:rFonts w:eastAsia="Calibri"/>
          <w:b/>
          <w:i/>
          <w:szCs w:val="24"/>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tbl>
      <w:tblPr>
        <w:tblStyle w:val="2"/>
        <w:tblW w:w="0" w:type="auto"/>
        <w:tblLook w:val="04A0" w:firstRow="1" w:lastRow="0" w:firstColumn="1" w:lastColumn="0" w:noHBand="0" w:noVBand="1"/>
      </w:tblPr>
      <w:tblGrid>
        <w:gridCol w:w="10137"/>
      </w:tblGrid>
      <w:tr w:rsidR="0020284B" w:rsidRPr="0020284B" w:rsidTr="0020284B">
        <w:tc>
          <w:tcPr>
            <w:tcW w:w="10137" w:type="dxa"/>
          </w:tcPr>
          <w:p w:rsidR="0020284B" w:rsidRPr="0020284B" w:rsidRDefault="0020284B" w:rsidP="0020284B">
            <w:pPr>
              <w:jc w:val="both"/>
              <w:rPr>
                <w:rFonts w:ascii="Times New Roman" w:hAnsi="Times New Roman"/>
                <w:b/>
                <w:i/>
                <w:szCs w:val="24"/>
              </w:rPr>
            </w:pPr>
          </w:p>
        </w:tc>
      </w:tr>
    </w:tbl>
    <w:p w:rsidR="0020284B" w:rsidRDefault="0020284B" w:rsidP="0020284B">
      <w:pPr>
        <w:jc w:val="both"/>
        <w:rPr>
          <w:rFonts w:eastAsia="Calibri"/>
          <w:b/>
          <w:i/>
          <w:szCs w:val="24"/>
        </w:rPr>
      </w:pPr>
    </w:p>
    <w:p w:rsidR="0089554F" w:rsidRPr="0020284B" w:rsidRDefault="0089554F" w:rsidP="0020284B">
      <w:pPr>
        <w:jc w:val="both"/>
        <w:rPr>
          <w:rFonts w:eastAsia="Calibri"/>
          <w:b/>
          <w:i/>
          <w:szCs w:val="24"/>
        </w:rPr>
      </w:pPr>
    </w:p>
    <w:p w:rsidR="0020284B" w:rsidRPr="0020284B" w:rsidRDefault="0020284B" w:rsidP="0020284B">
      <w:pPr>
        <w:jc w:val="both"/>
        <w:rPr>
          <w:rFonts w:eastAsia="Calibri"/>
          <w:b/>
          <w:i/>
          <w:szCs w:val="24"/>
        </w:rPr>
      </w:pPr>
      <w:r w:rsidRPr="0020284B">
        <w:rPr>
          <w:rFonts w:eastAsia="Calibri"/>
          <w:b/>
          <w:i/>
          <w:szCs w:val="24"/>
        </w:rPr>
        <w:lastRenderedPageBreak/>
        <w:t>Размер взноса в компенсационный фонд саморегулируемой организации:</w:t>
      </w:r>
    </w:p>
    <w:p w:rsidR="0020284B" w:rsidRPr="0020284B" w:rsidRDefault="0020284B" w:rsidP="0020284B">
      <w:pPr>
        <w:jc w:val="both"/>
        <w:rPr>
          <w:rFonts w:eastAsia="Calibri"/>
          <w:b/>
          <w:i/>
          <w:sz w:val="6"/>
          <w:szCs w:val="6"/>
        </w:rPr>
      </w:pPr>
    </w:p>
    <w:tbl>
      <w:tblPr>
        <w:tblStyle w:val="2"/>
        <w:tblW w:w="99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14"/>
        <w:gridCol w:w="6265"/>
      </w:tblGrid>
      <w:tr w:rsidR="0020284B" w:rsidRPr="0020284B" w:rsidTr="0020284B">
        <w:tc>
          <w:tcPr>
            <w:tcW w:w="3714" w:type="dxa"/>
            <w:tcMar>
              <w:left w:w="28" w:type="dxa"/>
              <w:right w:w="28" w:type="dxa"/>
            </w:tcMar>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Сумма взноса (руб.)</w:t>
            </w:r>
          </w:p>
        </w:tc>
        <w:tc>
          <w:tcPr>
            <w:tcW w:w="6265" w:type="dxa"/>
            <w:tcMar>
              <w:left w:w="28" w:type="dxa"/>
              <w:right w:w="28" w:type="dxa"/>
            </w:tcMar>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Номер и дата платежного поручения</w:t>
            </w:r>
          </w:p>
        </w:tc>
      </w:tr>
      <w:tr w:rsidR="0020284B" w:rsidRPr="0020284B" w:rsidTr="0020284B">
        <w:tc>
          <w:tcPr>
            <w:tcW w:w="3714" w:type="dxa"/>
            <w:tcMar>
              <w:left w:w="28" w:type="dxa"/>
              <w:right w:w="28" w:type="dxa"/>
            </w:tcMar>
          </w:tcPr>
          <w:p w:rsidR="0020284B" w:rsidRPr="0020284B" w:rsidRDefault="0020284B" w:rsidP="0020284B">
            <w:pPr>
              <w:jc w:val="center"/>
              <w:rPr>
                <w:rFonts w:ascii="Times New Roman" w:hAnsi="Times New Roman"/>
                <w:szCs w:val="24"/>
              </w:rPr>
            </w:pPr>
          </w:p>
        </w:tc>
        <w:tc>
          <w:tcPr>
            <w:tcW w:w="6265" w:type="dxa"/>
            <w:tcMar>
              <w:left w:w="28" w:type="dxa"/>
              <w:right w:w="28" w:type="dxa"/>
            </w:tcMar>
          </w:tcPr>
          <w:p w:rsidR="0020284B" w:rsidRPr="0020284B" w:rsidRDefault="0020284B" w:rsidP="0020284B">
            <w:pPr>
              <w:jc w:val="center"/>
              <w:rPr>
                <w:rFonts w:ascii="Times New Roman" w:hAnsi="Times New Roman"/>
                <w:szCs w:val="24"/>
              </w:rPr>
            </w:pPr>
          </w:p>
        </w:tc>
      </w:tr>
    </w:tbl>
    <w:p w:rsidR="0020284B" w:rsidRPr="0020284B" w:rsidRDefault="0020284B" w:rsidP="0020284B">
      <w:pPr>
        <w:jc w:val="both"/>
        <w:rPr>
          <w:rFonts w:eastAsia="Calibri"/>
          <w:szCs w:val="24"/>
        </w:rPr>
      </w:pPr>
    </w:p>
    <w:p w:rsidR="0020284B" w:rsidRPr="0020284B" w:rsidRDefault="0020284B" w:rsidP="0020284B">
      <w:pPr>
        <w:jc w:val="both"/>
        <w:rPr>
          <w:rFonts w:eastAsia="Calibri"/>
          <w:b/>
          <w:i/>
          <w:szCs w:val="24"/>
        </w:rPr>
      </w:pPr>
      <w:r w:rsidRPr="0020284B">
        <w:rPr>
          <w:rFonts w:eastAsia="Calibri"/>
          <w:b/>
          <w:i/>
          <w:szCs w:val="24"/>
        </w:rPr>
        <w:t>Размер страховой суммы по договору страхования ответственности:</w:t>
      </w:r>
    </w:p>
    <w:p w:rsidR="0020284B" w:rsidRPr="0020284B" w:rsidRDefault="0020284B" w:rsidP="0020284B">
      <w:pPr>
        <w:jc w:val="both"/>
        <w:rPr>
          <w:rFonts w:eastAsia="Calibri"/>
          <w:b/>
          <w:i/>
          <w:sz w:val="6"/>
          <w:szCs w:val="6"/>
        </w:rPr>
      </w:pPr>
    </w:p>
    <w:tbl>
      <w:tblPr>
        <w:tblStyle w:val="2"/>
        <w:tblW w:w="9977"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4A0" w:firstRow="1" w:lastRow="0" w:firstColumn="1" w:lastColumn="0" w:noHBand="0" w:noVBand="1"/>
      </w:tblPr>
      <w:tblGrid>
        <w:gridCol w:w="458"/>
        <w:gridCol w:w="1646"/>
        <w:gridCol w:w="3706"/>
        <w:gridCol w:w="4167"/>
      </w:tblGrid>
      <w:tr w:rsidR="0020284B" w:rsidRPr="0020284B" w:rsidTr="0020284B">
        <w:tc>
          <w:tcPr>
            <w:tcW w:w="458" w:type="dxa"/>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 п/п</w:t>
            </w:r>
          </w:p>
        </w:tc>
        <w:tc>
          <w:tcPr>
            <w:tcW w:w="1646" w:type="dxa"/>
            <w:tcMar>
              <w:left w:w="28" w:type="dxa"/>
              <w:right w:w="28" w:type="dxa"/>
            </w:tcMar>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Страховая</w:t>
            </w:r>
          </w:p>
          <w:p w:rsidR="0020284B" w:rsidRPr="0020284B" w:rsidRDefault="0020284B" w:rsidP="0020284B">
            <w:pPr>
              <w:jc w:val="center"/>
              <w:rPr>
                <w:rFonts w:ascii="Times New Roman" w:hAnsi="Times New Roman"/>
                <w:i/>
                <w:szCs w:val="24"/>
              </w:rPr>
            </w:pPr>
            <w:r w:rsidRPr="0020284B">
              <w:rPr>
                <w:rFonts w:ascii="Times New Roman" w:hAnsi="Times New Roman"/>
                <w:i/>
                <w:szCs w:val="24"/>
              </w:rPr>
              <w:t>сумма (руб.)</w:t>
            </w:r>
          </w:p>
        </w:tc>
        <w:tc>
          <w:tcPr>
            <w:tcW w:w="3706" w:type="dxa"/>
            <w:tcMar>
              <w:left w:w="28" w:type="dxa"/>
              <w:right w:w="28" w:type="dxa"/>
            </w:tcMar>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 xml:space="preserve">Номер, дата </w:t>
            </w:r>
          </w:p>
          <w:p w:rsidR="0020284B" w:rsidRPr="0020284B" w:rsidRDefault="0020284B" w:rsidP="0020284B">
            <w:pPr>
              <w:jc w:val="center"/>
              <w:rPr>
                <w:rFonts w:ascii="Times New Roman" w:hAnsi="Times New Roman"/>
                <w:i/>
                <w:szCs w:val="24"/>
              </w:rPr>
            </w:pPr>
            <w:r w:rsidRPr="0020284B">
              <w:rPr>
                <w:rFonts w:ascii="Times New Roman" w:hAnsi="Times New Roman"/>
                <w:i/>
                <w:szCs w:val="24"/>
              </w:rPr>
              <w:t>договора страхования</w:t>
            </w:r>
          </w:p>
        </w:tc>
        <w:tc>
          <w:tcPr>
            <w:tcW w:w="4167" w:type="dxa"/>
            <w:tcMar>
              <w:left w:w="28" w:type="dxa"/>
              <w:right w:w="28" w:type="dxa"/>
            </w:tcMar>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 xml:space="preserve">Наименование </w:t>
            </w:r>
          </w:p>
          <w:p w:rsidR="0020284B" w:rsidRPr="0020284B" w:rsidRDefault="0020284B" w:rsidP="0020284B">
            <w:pPr>
              <w:jc w:val="center"/>
              <w:rPr>
                <w:rFonts w:ascii="Times New Roman" w:hAnsi="Times New Roman"/>
                <w:i/>
                <w:szCs w:val="24"/>
              </w:rPr>
            </w:pPr>
            <w:r w:rsidRPr="0020284B">
              <w:rPr>
                <w:rFonts w:ascii="Times New Roman" w:hAnsi="Times New Roman"/>
                <w:i/>
                <w:szCs w:val="24"/>
              </w:rPr>
              <w:t>страховой компании</w:t>
            </w:r>
          </w:p>
        </w:tc>
      </w:tr>
      <w:tr w:rsidR="0020284B" w:rsidRPr="0020284B" w:rsidTr="0020284B">
        <w:tc>
          <w:tcPr>
            <w:tcW w:w="458" w:type="dxa"/>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1</w:t>
            </w:r>
          </w:p>
        </w:tc>
        <w:tc>
          <w:tcPr>
            <w:tcW w:w="1646" w:type="dxa"/>
            <w:tcMar>
              <w:left w:w="28" w:type="dxa"/>
              <w:right w:w="28" w:type="dxa"/>
            </w:tcMar>
          </w:tcPr>
          <w:p w:rsidR="0020284B" w:rsidRPr="0020284B" w:rsidRDefault="0020284B" w:rsidP="0020284B">
            <w:pPr>
              <w:jc w:val="center"/>
              <w:rPr>
                <w:rFonts w:ascii="Times New Roman" w:hAnsi="Times New Roman"/>
                <w:szCs w:val="24"/>
              </w:rPr>
            </w:pPr>
          </w:p>
        </w:tc>
        <w:tc>
          <w:tcPr>
            <w:tcW w:w="3706" w:type="dxa"/>
            <w:tcMar>
              <w:left w:w="28" w:type="dxa"/>
              <w:right w:w="28" w:type="dxa"/>
            </w:tcMar>
          </w:tcPr>
          <w:p w:rsidR="0020284B" w:rsidRPr="0020284B" w:rsidRDefault="0020284B" w:rsidP="0020284B">
            <w:pPr>
              <w:jc w:val="center"/>
              <w:rPr>
                <w:rFonts w:ascii="Times New Roman" w:hAnsi="Times New Roman"/>
                <w:szCs w:val="24"/>
              </w:rPr>
            </w:pPr>
          </w:p>
        </w:tc>
        <w:tc>
          <w:tcPr>
            <w:tcW w:w="4167" w:type="dxa"/>
            <w:tcMar>
              <w:left w:w="28" w:type="dxa"/>
              <w:right w:w="28" w:type="dxa"/>
            </w:tcMar>
          </w:tcPr>
          <w:p w:rsidR="0020284B" w:rsidRPr="0020284B" w:rsidRDefault="0020284B" w:rsidP="0020284B">
            <w:pPr>
              <w:jc w:val="center"/>
              <w:rPr>
                <w:rFonts w:ascii="Times New Roman" w:hAnsi="Times New Roman"/>
                <w:szCs w:val="24"/>
              </w:rPr>
            </w:pPr>
          </w:p>
        </w:tc>
      </w:tr>
      <w:tr w:rsidR="0020284B" w:rsidRPr="0020284B" w:rsidTr="0020284B">
        <w:tc>
          <w:tcPr>
            <w:tcW w:w="458" w:type="dxa"/>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2</w:t>
            </w:r>
          </w:p>
        </w:tc>
        <w:tc>
          <w:tcPr>
            <w:tcW w:w="1646" w:type="dxa"/>
            <w:tcMar>
              <w:left w:w="28" w:type="dxa"/>
              <w:right w:w="28" w:type="dxa"/>
            </w:tcMar>
          </w:tcPr>
          <w:p w:rsidR="0020284B" w:rsidRPr="0020284B" w:rsidRDefault="0020284B" w:rsidP="0020284B">
            <w:pPr>
              <w:jc w:val="center"/>
              <w:rPr>
                <w:rFonts w:ascii="Times New Roman" w:hAnsi="Times New Roman"/>
                <w:szCs w:val="24"/>
              </w:rPr>
            </w:pPr>
          </w:p>
        </w:tc>
        <w:tc>
          <w:tcPr>
            <w:tcW w:w="3706" w:type="dxa"/>
            <w:tcMar>
              <w:left w:w="28" w:type="dxa"/>
              <w:right w:w="28" w:type="dxa"/>
            </w:tcMar>
          </w:tcPr>
          <w:p w:rsidR="0020284B" w:rsidRPr="0020284B" w:rsidRDefault="0020284B" w:rsidP="0020284B">
            <w:pPr>
              <w:jc w:val="center"/>
              <w:rPr>
                <w:rFonts w:ascii="Times New Roman" w:hAnsi="Times New Roman"/>
                <w:szCs w:val="24"/>
              </w:rPr>
            </w:pPr>
          </w:p>
        </w:tc>
        <w:tc>
          <w:tcPr>
            <w:tcW w:w="4167" w:type="dxa"/>
            <w:tcMar>
              <w:left w:w="28" w:type="dxa"/>
              <w:right w:w="28" w:type="dxa"/>
            </w:tcMar>
          </w:tcPr>
          <w:p w:rsidR="0020284B" w:rsidRPr="0020284B" w:rsidRDefault="0020284B" w:rsidP="0020284B">
            <w:pPr>
              <w:jc w:val="center"/>
              <w:rPr>
                <w:rFonts w:ascii="Times New Roman" w:hAnsi="Times New Roman"/>
                <w:szCs w:val="24"/>
              </w:rPr>
            </w:pPr>
          </w:p>
        </w:tc>
      </w:tr>
      <w:tr w:rsidR="0020284B" w:rsidRPr="0020284B" w:rsidTr="0020284B">
        <w:tc>
          <w:tcPr>
            <w:tcW w:w="458" w:type="dxa"/>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3</w:t>
            </w:r>
          </w:p>
        </w:tc>
        <w:tc>
          <w:tcPr>
            <w:tcW w:w="1646" w:type="dxa"/>
            <w:tcMar>
              <w:left w:w="28" w:type="dxa"/>
              <w:right w:w="28" w:type="dxa"/>
            </w:tcMar>
          </w:tcPr>
          <w:p w:rsidR="0020284B" w:rsidRPr="0020284B" w:rsidRDefault="0020284B" w:rsidP="0020284B">
            <w:pPr>
              <w:jc w:val="center"/>
              <w:rPr>
                <w:rFonts w:ascii="Times New Roman" w:hAnsi="Times New Roman"/>
                <w:szCs w:val="24"/>
              </w:rPr>
            </w:pPr>
          </w:p>
        </w:tc>
        <w:tc>
          <w:tcPr>
            <w:tcW w:w="3706" w:type="dxa"/>
            <w:tcMar>
              <w:left w:w="28" w:type="dxa"/>
              <w:right w:w="28" w:type="dxa"/>
            </w:tcMar>
          </w:tcPr>
          <w:p w:rsidR="0020284B" w:rsidRPr="0020284B" w:rsidRDefault="0020284B" w:rsidP="0020284B">
            <w:pPr>
              <w:jc w:val="center"/>
              <w:rPr>
                <w:rFonts w:ascii="Times New Roman" w:hAnsi="Times New Roman"/>
                <w:szCs w:val="24"/>
              </w:rPr>
            </w:pPr>
          </w:p>
        </w:tc>
        <w:tc>
          <w:tcPr>
            <w:tcW w:w="4167" w:type="dxa"/>
            <w:tcMar>
              <w:left w:w="28" w:type="dxa"/>
              <w:right w:w="28" w:type="dxa"/>
            </w:tcMar>
          </w:tcPr>
          <w:p w:rsidR="0020284B" w:rsidRPr="0020284B" w:rsidRDefault="0020284B" w:rsidP="0020284B">
            <w:pPr>
              <w:jc w:val="center"/>
              <w:rPr>
                <w:rFonts w:ascii="Times New Roman" w:hAnsi="Times New Roman"/>
                <w:szCs w:val="24"/>
              </w:rPr>
            </w:pPr>
          </w:p>
        </w:tc>
      </w:tr>
    </w:tbl>
    <w:p w:rsidR="0020284B" w:rsidRPr="0020284B" w:rsidRDefault="0020284B" w:rsidP="0020284B">
      <w:pPr>
        <w:jc w:val="both"/>
        <w:rPr>
          <w:rFonts w:eastAsia="Calibri"/>
          <w:szCs w:val="24"/>
        </w:rPr>
      </w:pPr>
    </w:p>
    <w:p w:rsidR="0020284B" w:rsidRPr="0020284B" w:rsidRDefault="0020284B" w:rsidP="0020284B">
      <w:pPr>
        <w:jc w:val="both"/>
        <w:rPr>
          <w:rFonts w:eastAsia="Calibri"/>
          <w:b/>
          <w:i/>
          <w:szCs w:val="24"/>
        </w:rPr>
      </w:pPr>
      <w:r w:rsidRPr="0020284B">
        <w:rPr>
          <w:rFonts w:eastAsia="Calibri"/>
          <w:b/>
          <w:i/>
          <w:szCs w:val="24"/>
        </w:rPr>
        <w:t>Сведения о проведенных проверках:</w:t>
      </w:r>
    </w:p>
    <w:p w:rsidR="0020284B" w:rsidRPr="0020284B" w:rsidRDefault="0020284B" w:rsidP="0020284B">
      <w:pPr>
        <w:jc w:val="both"/>
        <w:rPr>
          <w:rFonts w:eastAsia="Calibri"/>
          <w:b/>
          <w:i/>
          <w:sz w:val="6"/>
          <w:szCs w:val="6"/>
        </w:rPr>
      </w:pPr>
    </w:p>
    <w:tbl>
      <w:tblPr>
        <w:tblStyle w:val="2"/>
        <w:tblW w:w="997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4A0" w:firstRow="1" w:lastRow="0" w:firstColumn="1" w:lastColumn="0" w:noHBand="0" w:noVBand="1"/>
      </w:tblPr>
      <w:tblGrid>
        <w:gridCol w:w="453"/>
        <w:gridCol w:w="1689"/>
        <w:gridCol w:w="4214"/>
        <w:gridCol w:w="1418"/>
        <w:gridCol w:w="2205"/>
      </w:tblGrid>
      <w:tr w:rsidR="0020284B" w:rsidRPr="0020284B" w:rsidTr="0020284B">
        <w:tc>
          <w:tcPr>
            <w:tcW w:w="453" w:type="dxa"/>
            <w:tcBorders>
              <w:right w:val="single" w:sz="4" w:space="0" w:color="auto"/>
            </w:tcBorders>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 п/п</w:t>
            </w:r>
          </w:p>
        </w:tc>
        <w:tc>
          <w:tcPr>
            <w:tcW w:w="1689" w:type="dxa"/>
            <w:tcBorders>
              <w:right w:val="single" w:sz="4" w:space="0" w:color="auto"/>
            </w:tcBorders>
            <w:tcMar>
              <w:left w:w="28" w:type="dxa"/>
              <w:right w:w="28" w:type="dxa"/>
            </w:tcMar>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Номер, дата Акта проверки</w:t>
            </w:r>
          </w:p>
        </w:tc>
        <w:tc>
          <w:tcPr>
            <w:tcW w:w="4214" w:type="dxa"/>
            <w:tcBorders>
              <w:left w:val="single" w:sz="4" w:space="0" w:color="auto"/>
            </w:tcBorders>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 xml:space="preserve">Предмет, вопросы </w:t>
            </w:r>
          </w:p>
          <w:p w:rsidR="0020284B" w:rsidRPr="0020284B" w:rsidRDefault="0020284B" w:rsidP="0020284B">
            <w:pPr>
              <w:jc w:val="center"/>
              <w:rPr>
                <w:rFonts w:ascii="Times New Roman" w:hAnsi="Times New Roman"/>
                <w:i/>
                <w:szCs w:val="24"/>
              </w:rPr>
            </w:pPr>
            <w:r w:rsidRPr="0020284B">
              <w:rPr>
                <w:rFonts w:ascii="Times New Roman" w:hAnsi="Times New Roman"/>
                <w:i/>
                <w:szCs w:val="24"/>
              </w:rPr>
              <w:t>проверки</w:t>
            </w:r>
          </w:p>
        </w:tc>
        <w:tc>
          <w:tcPr>
            <w:tcW w:w="1418" w:type="dxa"/>
            <w:tcBorders>
              <w:right w:val="single" w:sz="4" w:space="0" w:color="auto"/>
            </w:tcBorders>
            <w:tcMar>
              <w:left w:w="28" w:type="dxa"/>
              <w:right w:w="28" w:type="dxa"/>
            </w:tcMar>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 xml:space="preserve">Вид, форма </w:t>
            </w:r>
          </w:p>
          <w:p w:rsidR="0020284B" w:rsidRPr="0020284B" w:rsidRDefault="0020284B" w:rsidP="0020284B">
            <w:pPr>
              <w:jc w:val="center"/>
              <w:rPr>
                <w:rFonts w:ascii="Times New Roman" w:hAnsi="Times New Roman"/>
                <w:i/>
                <w:szCs w:val="24"/>
              </w:rPr>
            </w:pPr>
            <w:r w:rsidRPr="0020284B">
              <w:rPr>
                <w:rFonts w:ascii="Times New Roman" w:hAnsi="Times New Roman"/>
                <w:i/>
                <w:szCs w:val="24"/>
              </w:rPr>
              <w:t>проверки</w:t>
            </w:r>
          </w:p>
        </w:tc>
        <w:tc>
          <w:tcPr>
            <w:tcW w:w="2205" w:type="dxa"/>
            <w:tcBorders>
              <w:left w:val="single" w:sz="4" w:space="0" w:color="auto"/>
            </w:tcBorders>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Результаты проверки</w:t>
            </w:r>
          </w:p>
        </w:tc>
      </w:tr>
      <w:tr w:rsidR="0020284B" w:rsidRPr="0020284B" w:rsidTr="0020284B">
        <w:tc>
          <w:tcPr>
            <w:tcW w:w="453" w:type="dxa"/>
            <w:tcBorders>
              <w:right w:val="single" w:sz="4" w:space="0" w:color="auto"/>
            </w:tcBorders>
          </w:tcPr>
          <w:p w:rsidR="0020284B" w:rsidRPr="0020284B" w:rsidRDefault="0020284B" w:rsidP="0020284B">
            <w:pPr>
              <w:jc w:val="center"/>
              <w:rPr>
                <w:rFonts w:ascii="Times New Roman" w:hAnsi="Times New Roman"/>
                <w:bCs/>
                <w:i/>
                <w:color w:val="000000"/>
                <w:szCs w:val="24"/>
              </w:rPr>
            </w:pPr>
            <w:r w:rsidRPr="0020284B">
              <w:rPr>
                <w:rFonts w:ascii="Times New Roman" w:hAnsi="Times New Roman"/>
                <w:bCs/>
                <w:i/>
                <w:color w:val="000000"/>
                <w:szCs w:val="24"/>
              </w:rPr>
              <w:t>1</w:t>
            </w:r>
          </w:p>
        </w:tc>
        <w:tc>
          <w:tcPr>
            <w:tcW w:w="1689" w:type="dxa"/>
            <w:tcBorders>
              <w:right w:val="single" w:sz="4" w:space="0" w:color="auto"/>
            </w:tcBorders>
            <w:tcMar>
              <w:left w:w="28" w:type="dxa"/>
              <w:right w:w="28" w:type="dxa"/>
            </w:tcMar>
          </w:tcPr>
          <w:p w:rsidR="0020284B" w:rsidRPr="0020284B" w:rsidRDefault="0020284B" w:rsidP="0020284B">
            <w:pPr>
              <w:jc w:val="center"/>
              <w:rPr>
                <w:rFonts w:ascii="Times New Roman" w:hAnsi="Times New Roman"/>
                <w:bCs/>
                <w:color w:val="000000"/>
                <w:szCs w:val="24"/>
              </w:rPr>
            </w:pPr>
          </w:p>
        </w:tc>
        <w:tc>
          <w:tcPr>
            <w:tcW w:w="4214" w:type="dxa"/>
            <w:tcBorders>
              <w:left w:val="single" w:sz="4" w:space="0" w:color="auto"/>
            </w:tcBorders>
          </w:tcPr>
          <w:p w:rsidR="0020284B" w:rsidRPr="0020284B" w:rsidRDefault="0020284B" w:rsidP="0020284B">
            <w:pPr>
              <w:jc w:val="center"/>
              <w:rPr>
                <w:rFonts w:ascii="Times New Roman" w:hAnsi="Times New Roman"/>
                <w:bCs/>
                <w:color w:val="000000"/>
                <w:szCs w:val="24"/>
              </w:rPr>
            </w:pPr>
          </w:p>
        </w:tc>
        <w:tc>
          <w:tcPr>
            <w:tcW w:w="1418" w:type="dxa"/>
            <w:tcBorders>
              <w:right w:val="single" w:sz="4" w:space="0" w:color="auto"/>
            </w:tcBorders>
            <w:tcMar>
              <w:left w:w="28" w:type="dxa"/>
              <w:right w:w="28" w:type="dxa"/>
            </w:tcMar>
          </w:tcPr>
          <w:p w:rsidR="0020284B" w:rsidRPr="0020284B" w:rsidRDefault="0020284B" w:rsidP="0020284B">
            <w:pPr>
              <w:jc w:val="center"/>
              <w:rPr>
                <w:rFonts w:ascii="Times New Roman" w:hAnsi="Times New Roman"/>
                <w:szCs w:val="24"/>
              </w:rPr>
            </w:pPr>
          </w:p>
        </w:tc>
        <w:tc>
          <w:tcPr>
            <w:tcW w:w="2205" w:type="dxa"/>
            <w:tcBorders>
              <w:left w:val="single" w:sz="4" w:space="0" w:color="auto"/>
            </w:tcBorders>
          </w:tcPr>
          <w:p w:rsidR="0020284B" w:rsidRPr="0020284B" w:rsidRDefault="0020284B" w:rsidP="0020284B">
            <w:pPr>
              <w:jc w:val="center"/>
              <w:rPr>
                <w:rFonts w:ascii="Times New Roman" w:hAnsi="Times New Roman"/>
                <w:szCs w:val="24"/>
              </w:rPr>
            </w:pPr>
          </w:p>
        </w:tc>
      </w:tr>
      <w:tr w:rsidR="0020284B" w:rsidRPr="0020284B" w:rsidTr="0020284B">
        <w:tc>
          <w:tcPr>
            <w:tcW w:w="453" w:type="dxa"/>
            <w:tcBorders>
              <w:right w:val="single" w:sz="4" w:space="0" w:color="auto"/>
            </w:tcBorders>
          </w:tcPr>
          <w:p w:rsidR="0020284B" w:rsidRPr="0020284B" w:rsidRDefault="0020284B" w:rsidP="0020284B">
            <w:pPr>
              <w:jc w:val="center"/>
              <w:rPr>
                <w:rFonts w:ascii="Times New Roman" w:hAnsi="Times New Roman"/>
                <w:i/>
                <w:color w:val="000000"/>
                <w:szCs w:val="24"/>
              </w:rPr>
            </w:pPr>
            <w:r w:rsidRPr="0020284B">
              <w:rPr>
                <w:rFonts w:ascii="Times New Roman" w:hAnsi="Times New Roman"/>
                <w:i/>
                <w:color w:val="000000"/>
                <w:szCs w:val="24"/>
              </w:rPr>
              <w:t>2</w:t>
            </w:r>
          </w:p>
        </w:tc>
        <w:tc>
          <w:tcPr>
            <w:tcW w:w="1689" w:type="dxa"/>
            <w:tcBorders>
              <w:right w:val="single" w:sz="4" w:space="0" w:color="auto"/>
            </w:tcBorders>
            <w:tcMar>
              <w:left w:w="28" w:type="dxa"/>
              <w:right w:w="28" w:type="dxa"/>
            </w:tcMar>
          </w:tcPr>
          <w:p w:rsidR="0020284B" w:rsidRPr="0020284B" w:rsidRDefault="0020284B" w:rsidP="0020284B">
            <w:pPr>
              <w:jc w:val="center"/>
              <w:rPr>
                <w:rFonts w:ascii="Times New Roman" w:hAnsi="Times New Roman"/>
                <w:color w:val="000000"/>
                <w:szCs w:val="24"/>
              </w:rPr>
            </w:pPr>
          </w:p>
        </w:tc>
        <w:tc>
          <w:tcPr>
            <w:tcW w:w="4214" w:type="dxa"/>
            <w:tcBorders>
              <w:left w:val="single" w:sz="4" w:space="0" w:color="auto"/>
            </w:tcBorders>
          </w:tcPr>
          <w:p w:rsidR="0020284B" w:rsidRPr="0020284B" w:rsidRDefault="0020284B" w:rsidP="0020284B">
            <w:pPr>
              <w:jc w:val="center"/>
              <w:rPr>
                <w:rFonts w:ascii="Times New Roman" w:hAnsi="Times New Roman"/>
                <w:bCs/>
                <w:color w:val="000000"/>
                <w:szCs w:val="24"/>
              </w:rPr>
            </w:pPr>
          </w:p>
        </w:tc>
        <w:tc>
          <w:tcPr>
            <w:tcW w:w="1418" w:type="dxa"/>
            <w:tcBorders>
              <w:right w:val="single" w:sz="4" w:space="0" w:color="auto"/>
            </w:tcBorders>
            <w:tcMar>
              <w:left w:w="28" w:type="dxa"/>
              <w:right w:w="28" w:type="dxa"/>
            </w:tcMar>
          </w:tcPr>
          <w:p w:rsidR="0020284B" w:rsidRPr="0020284B" w:rsidRDefault="0020284B" w:rsidP="0020284B">
            <w:pPr>
              <w:jc w:val="center"/>
              <w:rPr>
                <w:rFonts w:ascii="Times New Roman" w:hAnsi="Times New Roman"/>
                <w:bCs/>
                <w:color w:val="000000"/>
                <w:szCs w:val="24"/>
              </w:rPr>
            </w:pPr>
          </w:p>
        </w:tc>
        <w:tc>
          <w:tcPr>
            <w:tcW w:w="2205" w:type="dxa"/>
            <w:tcBorders>
              <w:left w:val="single" w:sz="4" w:space="0" w:color="auto"/>
            </w:tcBorders>
          </w:tcPr>
          <w:p w:rsidR="0020284B" w:rsidRPr="0020284B" w:rsidRDefault="0020284B" w:rsidP="0020284B">
            <w:pPr>
              <w:jc w:val="center"/>
              <w:rPr>
                <w:rFonts w:ascii="Times New Roman" w:hAnsi="Times New Roman"/>
                <w:szCs w:val="24"/>
              </w:rPr>
            </w:pPr>
          </w:p>
        </w:tc>
      </w:tr>
      <w:tr w:rsidR="0020284B" w:rsidRPr="0020284B" w:rsidTr="0020284B">
        <w:tc>
          <w:tcPr>
            <w:tcW w:w="453" w:type="dxa"/>
            <w:tcBorders>
              <w:right w:val="single" w:sz="4" w:space="0" w:color="auto"/>
            </w:tcBorders>
          </w:tcPr>
          <w:p w:rsidR="0020284B" w:rsidRPr="0020284B" w:rsidRDefault="0020284B" w:rsidP="0020284B">
            <w:pPr>
              <w:jc w:val="center"/>
              <w:rPr>
                <w:rFonts w:ascii="Times New Roman" w:hAnsi="Times New Roman"/>
                <w:i/>
                <w:color w:val="000000"/>
                <w:szCs w:val="24"/>
              </w:rPr>
            </w:pPr>
            <w:r w:rsidRPr="0020284B">
              <w:rPr>
                <w:rFonts w:ascii="Times New Roman" w:hAnsi="Times New Roman"/>
                <w:i/>
                <w:color w:val="000000"/>
                <w:szCs w:val="24"/>
              </w:rPr>
              <w:t>3</w:t>
            </w:r>
          </w:p>
        </w:tc>
        <w:tc>
          <w:tcPr>
            <w:tcW w:w="1689" w:type="dxa"/>
            <w:tcBorders>
              <w:right w:val="single" w:sz="4" w:space="0" w:color="auto"/>
            </w:tcBorders>
            <w:tcMar>
              <w:left w:w="28" w:type="dxa"/>
              <w:right w:w="28" w:type="dxa"/>
            </w:tcMar>
          </w:tcPr>
          <w:p w:rsidR="0020284B" w:rsidRPr="0020284B" w:rsidRDefault="0020284B" w:rsidP="0020284B">
            <w:pPr>
              <w:jc w:val="center"/>
              <w:rPr>
                <w:rFonts w:ascii="Times New Roman" w:hAnsi="Times New Roman"/>
                <w:color w:val="000000"/>
                <w:szCs w:val="24"/>
              </w:rPr>
            </w:pPr>
          </w:p>
        </w:tc>
        <w:tc>
          <w:tcPr>
            <w:tcW w:w="4214" w:type="dxa"/>
            <w:tcBorders>
              <w:left w:val="single" w:sz="4" w:space="0" w:color="auto"/>
            </w:tcBorders>
          </w:tcPr>
          <w:p w:rsidR="0020284B" w:rsidRPr="0020284B" w:rsidRDefault="0020284B" w:rsidP="0020284B">
            <w:pPr>
              <w:jc w:val="center"/>
              <w:rPr>
                <w:rFonts w:ascii="Times New Roman" w:hAnsi="Times New Roman"/>
                <w:bCs/>
                <w:color w:val="000000"/>
                <w:szCs w:val="24"/>
              </w:rPr>
            </w:pPr>
          </w:p>
        </w:tc>
        <w:tc>
          <w:tcPr>
            <w:tcW w:w="1418" w:type="dxa"/>
            <w:tcBorders>
              <w:right w:val="single" w:sz="4" w:space="0" w:color="auto"/>
            </w:tcBorders>
            <w:tcMar>
              <w:left w:w="28" w:type="dxa"/>
              <w:right w:w="28" w:type="dxa"/>
            </w:tcMar>
          </w:tcPr>
          <w:p w:rsidR="0020284B" w:rsidRPr="0020284B" w:rsidRDefault="0020284B" w:rsidP="0020284B">
            <w:pPr>
              <w:jc w:val="center"/>
              <w:rPr>
                <w:rFonts w:ascii="Times New Roman" w:hAnsi="Times New Roman"/>
                <w:bCs/>
                <w:color w:val="000000"/>
                <w:szCs w:val="24"/>
              </w:rPr>
            </w:pPr>
          </w:p>
        </w:tc>
        <w:tc>
          <w:tcPr>
            <w:tcW w:w="2205" w:type="dxa"/>
            <w:tcBorders>
              <w:left w:val="single" w:sz="4" w:space="0" w:color="auto"/>
            </w:tcBorders>
          </w:tcPr>
          <w:p w:rsidR="0020284B" w:rsidRPr="0020284B" w:rsidRDefault="0020284B" w:rsidP="0020284B">
            <w:pPr>
              <w:jc w:val="center"/>
              <w:rPr>
                <w:rFonts w:ascii="Times New Roman" w:hAnsi="Times New Roman"/>
                <w:szCs w:val="24"/>
              </w:rPr>
            </w:pPr>
          </w:p>
        </w:tc>
      </w:tr>
    </w:tbl>
    <w:p w:rsidR="0020284B" w:rsidRPr="0020284B" w:rsidRDefault="0020284B" w:rsidP="0020284B">
      <w:pPr>
        <w:jc w:val="both"/>
        <w:rPr>
          <w:rFonts w:eastAsia="Calibri"/>
          <w:b/>
          <w:i/>
          <w:sz w:val="26"/>
        </w:rPr>
      </w:pPr>
    </w:p>
    <w:p w:rsidR="0020284B" w:rsidRPr="0020284B" w:rsidRDefault="0020284B" w:rsidP="0020284B">
      <w:pPr>
        <w:jc w:val="both"/>
        <w:rPr>
          <w:rFonts w:eastAsia="Calibri"/>
          <w:b/>
          <w:i/>
          <w:sz w:val="26"/>
        </w:rPr>
      </w:pPr>
      <w:r w:rsidRPr="0020284B">
        <w:rPr>
          <w:rFonts w:eastAsia="Calibri"/>
          <w:b/>
          <w:i/>
          <w:sz w:val="26"/>
        </w:rPr>
        <w:t>Сведения о прекращении членства в саморегулируемой организации:</w:t>
      </w:r>
    </w:p>
    <w:p w:rsidR="0020284B" w:rsidRPr="0020284B" w:rsidRDefault="0020284B" w:rsidP="0020284B">
      <w:pPr>
        <w:jc w:val="both"/>
        <w:rPr>
          <w:rFonts w:eastAsia="Calibri"/>
          <w:b/>
          <w:i/>
          <w:sz w:val="6"/>
          <w:szCs w:val="6"/>
        </w:rPr>
      </w:pPr>
    </w:p>
    <w:tbl>
      <w:tblPr>
        <w:tblStyle w:val="2"/>
        <w:tblW w:w="0" w:type="auto"/>
        <w:tblInd w:w="108" w:type="dxa"/>
        <w:tblLook w:val="04A0" w:firstRow="1" w:lastRow="0" w:firstColumn="1" w:lastColumn="0" w:noHBand="0" w:noVBand="1"/>
      </w:tblPr>
      <w:tblGrid>
        <w:gridCol w:w="2694"/>
        <w:gridCol w:w="7335"/>
      </w:tblGrid>
      <w:tr w:rsidR="0020284B" w:rsidRPr="0020284B" w:rsidTr="0020284B">
        <w:tc>
          <w:tcPr>
            <w:tcW w:w="2694" w:type="dxa"/>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Дата прекращения членства</w:t>
            </w:r>
          </w:p>
        </w:tc>
        <w:tc>
          <w:tcPr>
            <w:tcW w:w="7335" w:type="dxa"/>
          </w:tcPr>
          <w:p w:rsidR="0020284B" w:rsidRPr="0020284B" w:rsidRDefault="0020284B" w:rsidP="0020284B">
            <w:pPr>
              <w:jc w:val="center"/>
              <w:rPr>
                <w:rFonts w:ascii="Times New Roman" w:hAnsi="Times New Roman"/>
                <w:i/>
                <w:szCs w:val="24"/>
              </w:rPr>
            </w:pPr>
            <w:r w:rsidRPr="0020284B">
              <w:rPr>
                <w:rFonts w:ascii="Times New Roman" w:hAnsi="Times New Roman"/>
                <w:i/>
                <w:szCs w:val="24"/>
              </w:rPr>
              <w:t>Основание прекращения членства</w:t>
            </w:r>
          </w:p>
        </w:tc>
      </w:tr>
      <w:tr w:rsidR="0020284B" w:rsidRPr="0020284B" w:rsidTr="0020284B">
        <w:tc>
          <w:tcPr>
            <w:tcW w:w="2694" w:type="dxa"/>
          </w:tcPr>
          <w:p w:rsidR="0020284B" w:rsidRPr="0020284B" w:rsidRDefault="0020284B" w:rsidP="0020284B">
            <w:pPr>
              <w:jc w:val="center"/>
              <w:rPr>
                <w:rFonts w:ascii="Times New Roman" w:hAnsi="Times New Roman"/>
                <w:szCs w:val="24"/>
              </w:rPr>
            </w:pPr>
          </w:p>
        </w:tc>
        <w:tc>
          <w:tcPr>
            <w:tcW w:w="7335" w:type="dxa"/>
          </w:tcPr>
          <w:p w:rsidR="0020284B" w:rsidRPr="0020284B" w:rsidRDefault="0020284B" w:rsidP="0020284B">
            <w:pPr>
              <w:jc w:val="center"/>
              <w:rPr>
                <w:rFonts w:ascii="Times New Roman" w:hAnsi="Times New Roman"/>
                <w:szCs w:val="24"/>
              </w:rPr>
            </w:pPr>
          </w:p>
        </w:tc>
      </w:tr>
    </w:tbl>
    <w:p w:rsidR="0020284B" w:rsidRPr="0020284B" w:rsidRDefault="0020284B" w:rsidP="0020284B">
      <w:pPr>
        <w:jc w:val="both"/>
        <w:rPr>
          <w:rFonts w:eastAsia="Calibri"/>
          <w:b/>
          <w:i/>
          <w:sz w:val="26"/>
        </w:rPr>
      </w:pPr>
    </w:p>
    <w:p w:rsidR="0020284B" w:rsidRDefault="0020284B" w:rsidP="0037148E">
      <w:pPr>
        <w:jc w:val="both"/>
        <w:rPr>
          <w:rFonts w:eastAsia="Calibri"/>
          <w:b/>
          <w:i/>
          <w:szCs w:val="24"/>
        </w:rPr>
      </w:pPr>
    </w:p>
    <w:p w:rsidR="0020284B" w:rsidRDefault="0020284B" w:rsidP="0037148E">
      <w:pPr>
        <w:jc w:val="both"/>
        <w:rPr>
          <w:rFonts w:eastAsia="Calibri"/>
          <w:b/>
          <w:i/>
          <w:szCs w:val="24"/>
        </w:rPr>
      </w:pPr>
    </w:p>
    <w:p w:rsidR="0089554F" w:rsidRDefault="0089554F" w:rsidP="0037148E">
      <w:pPr>
        <w:jc w:val="both"/>
        <w:rPr>
          <w:rFonts w:eastAsia="Calibri"/>
          <w:b/>
          <w:i/>
          <w:szCs w:val="24"/>
        </w:rPr>
      </w:pPr>
    </w:p>
    <w:p w:rsidR="0020284B" w:rsidRPr="0089554F" w:rsidRDefault="00D9767A" w:rsidP="0089554F">
      <w:pPr>
        <w:jc w:val="right"/>
        <w:rPr>
          <w:rFonts w:eastAsia="Calibri"/>
          <w:b/>
          <w:szCs w:val="24"/>
        </w:rPr>
      </w:pPr>
      <w:r>
        <w:rPr>
          <w:rFonts w:eastAsia="Calibri"/>
          <w:b/>
          <w:szCs w:val="24"/>
        </w:rPr>
        <w:t>(</w:t>
      </w:r>
      <w:r w:rsidR="0089554F" w:rsidRPr="0089554F">
        <w:rPr>
          <w:rFonts w:eastAsia="Calibri"/>
          <w:b/>
          <w:szCs w:val="24"/>
        </w:rPr>
        <w:t>для юридических лиц)</w:t>
      </w:r>
    </w:p>
    <w:p w:rsidR="0089554F" w:rsidRDefault="0089554F" w:rsidP="0037148E">
      <w:pPr>
        <w:jc w:val="both"/>
        <w:rPr>
          <w:rFonts w:eastAsia="Calibri"/>
          <w:b/>
          <w:i/>
          <w:szCs w:val="24"/>
        </w:rPr>
      </w:pPr>
    </w:p>
    <w:p w:rsidR="0089554F" w:rsidRDefault="0089554F"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t>Регистрационный номер:</w:t>
      </w:r>
    </w:p>
    <w:p w:rsidR="0037148E" w:rsidRPr="0037148E" w:rsidRDefault="0037148E" w:rsidP="0037148E">
      <w:pPr>
        <w:jc w:val="both"/>
        <w:rPr>
          <w:rFonts w:eastAsia="Calibri"/>
          <w:b/>
          <w:i/>
          <w:sz w:val="6"/>
          <w:szCs w:val="6"/>
        </w:rPr>
      </w:pPr>
    </w:p>
    <w:tbl>
      <w:tblPr>
        <w:tblStyle w:v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37148E" w:rsidRPr="0037148E" w:rsidTr="0020284B">
        <w:tc>
          <w:tcPr>
            <w:tcW w:w="9967" w:type="dxa"/>
            <w:tcMar>
              <w:left w:w="28" w:type="dxa"/>
              <w:right w:w="28" w:type="dxa"/>
            </w:tcMar>
          </w:tcPr>
          <w:p w:rsidR="0037148E" w:rsidRPr="0037148E" w:rsidRDefault="0037148E" w:rsidP="0037148E">
            <w:pPr>
              <w:jc w:val="both"/>
              <w:rPr>
                <w:rFonts w:ascii="Times New Roman" w:hAnsi="Times New Roman"/>
                <w:szCs w:val="24"/>
              </w:rPr>
            </w:pPr>
          </w:p>
        </w:tc>
      </w:tr>
    </w:tbl>
    <w:p w:rsidR="0037148E" w:rsidRPr="0037148E" w:rsidRDefault="0037148E"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t>Дата регистрации в реестре:</w:t>
      </w:r>
    </w:p>
    <w:p w:rsidR="0037148E" w:rsidRPr="0037148E" w:rsidRDefault="0037148E" w:rsidP="0037148E">
      <w:pPr>
        <w:jc w:val="both"/>
        <w:rPr>
          <w:rFonts w:eastAsia="Calibri"/>
          <w:b/>
          <w:i/>
          <w:sz w:val="6"/>
          <w:szCs w:val="6"/>
        </w:rPr>
      </w:pPr>
    </w:p>
    <w:tbl>
      <w:tblPr>
        <w:tblStyle w:v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37148E" w:rsidRPr="0037148E" w:rsidTr="0020284B">
        <w:tc>
          <w:tcPr>
            <w:tcW w:w="9967" w:type="dxa"/>
            <w:tcMar>
              <w:left w:w="28" w:type="dxa"/>
              <w:right w:w="28" w:type="dxa"/>
            </w:tcMar>
          </w:tcPr>
          <w:p w:rsidR="0037148E" w:rsidRPr="0037148E" w:rsidRDefault="0037148E" w:rsidP="0037148E">
            <w:pPr>
              <w:jc w:val="both"/>
              <w:rPr>
                <w:rFonts w:ascii="Times New Roman" w:hAnsi="Times New Roman"/>
                <w:szCs w:val="24"/>
              </w:rPr>
            </w:pPr>
          </w:p>
        </w:tc>
      </w:tr>
    </w:tbl>
    <w:p w:rsidR="0037148E" w:rsidRPr="0037148E" w:rsidRDefault="0037148E"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t>Полное наименование юридического лица:</w:t>
      </w:r>
    </w:p>
    <w:p w:rsidR="0037148E" w:rsidRPr="0037148E" w:rsidRDefault="0037148E" w:rsidP="0037148E">
      <w:pPr>
        <w:jc w:val="both"/>
        <w:rPr>
          <w:rFonts w:eastAsia="Calibri"/>
          <w:b/>
          <w:i/>
          <w:sz w:val="8"/>
          <w:szCs w:val="8"/>
        </w:rPr>
      </w:pPr>
    </w:p>
    <w:tbl>
      <w:tblPr>
        <w:tblStyle w:v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37148E" w:rsidRPr="0037148E" w:rsidTr="0020284B">
        <w:tc>
          <w:tcPr>
            <w:tcW w:w="9967" w:type="dxa"/>
            <w:tcMar>
              <w:left w:w="28" w:type="dxa"/>
              <w:right w:w="28" w:type="dxa"/>
            </w:tcMar>
          </w:tcPr>
          <w:p w:rsidR="0037148E" w:rsidRPr="0037148E" w:rsidRDefault="0037148E" w:rsidP="0037148E">
            <w:pPr>
              <w:jc w:val="both"/>
              <w:rPr>
                <w:rFonts w:ascii="Times New Roman" w:hAnsi="Times New Roman"/>
                <w:szCs w:val="24"/>
              </w:rPr>
            </w:pPr>
          </w:p>
        </w:tc>
      </w:tr>
    </w:tbl>
    <w:p w:rsidR="0037148E" w:rsidRPr="0037148E" w:rsidRDefault="0037148E"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t>Сокращенное наименование юридического лица:</w:t>
      </w:r>
    </w:p>
    <w:p w:rsidR="0037148E" w:rsidRPr="0037148E" w:rsidRDefault="0037148E" w:rsidP="0037148E">
      <w:pPr>
        <w:jc w:val="both"/>
        <w:rPr>
          <w:rFonts w:eastAsia="Calibri"/>
          <w:b/>
          <w:i/>
          <w:sz w:val="6"/>
          <w:szCs w:val="6"/>
        </w:rPr>
      </w:pPr>
    </w:p>
    <w:tbl>
      <w:tblPr>
        <w:tblStyle w:v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37148E" w:rsidRPr="0037148E" w:rsidTr="0020284B">
        <w:tc>
          <w:tcPr>
            <w:tcW w:w="9967" w:type="dxa"/>
            <w:tcMar>
              <w:left w:w="28" w:type="dxa"/>
              <w:right w:w="28" w:type="dxa"/>
            </w:tcMar>
          </w:tcPr>
          <w:p w:rsidR="0037148E" w:rsidRPr="0037148E" w:rsidRDefault="0037148E" w:rsidP="0037148E">
            <w:pPr>
              <w:jc w:val="both"/>
              <w:rPr>
                <w:rFonts w:ascii="Times New Roman" w:hAnsi="Times New Roman"/>
                <w:szCs w:val="24"/>
              </w:rPr>
            </w:pPr>
          </w:p>
        </w:tc>
      </w:tr>
    </w:tbl>
    <w:p w:rsidR="0037148E" w:rsidRPr="0037148E" w:rsidRDefault="0037148E"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t>Дата государственной регистрации:</w:t>
      </w:r>
    </w:p>
    <w:p w:rsidR="0037148E" w:rsidRPr="0037148E" w:rsidRDefault="0037148E" w:rsidP="0037148E">
      <w:pPr>
        <w:jc w:val="both"/>
        <w:rPr>
          <w:rFonts w:eastAsia="Calibri"/>
          <w:b/>
          <w:i/>
          <w:sz w:val="6"/>
          <w:szCs w:val="6"/>
        </w:rPr>
      </w:pPr>
    </w:p>
    <w:tbl>
      <w:tblPr>
        <w:tblStyle w:v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37148E" w:rsidRPr="0037148E" w:rsidTr="0020284B">
        <w:tc>
          <w:tcPr>
            <w:tcW w:w="9967" w:type="dxa"/>
            <w:tcMar>
              <w:left w:w="28" w:type="dxa"/>
              <w:right w:w="28" w:type="dxa"/>
            </w:tcMar>
          </w:tcPr>
          <w:p w:rsidR="0037148E" w:rsidRPr="0037148E" w:rsidRDefault="0037148E" w:rsidP="0037148E">
            <w:pPr>
              <w:jc w:val="both"/>
              <w:rPr>
                <w:rFonts w:ascii="Times New Roman" w:hAnsi="Times New Roman"/>
                <w:szCs w:val="24"/>
              </w:rPr>
            </w:pPr>
          </w:p>
        </w:tc>
      </w:tr>
    </w:tbl>
    <w:p w:rsidR="0037148E" w:rsidRPr="0037148E" w:rsidRDefault="0037148E"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t>Основной государственный регистрационный номер (ОГРН):</w:t>
      </w:r>
    </w:p>
    <w:p w:rsidR="0037148E" w:rsidRPr="0037148E" w:rsidRDefault="0037148E" w:rsidP="0037148E">
      <w:pPr>
        <w:jc w:val="both"/>
        <w:rPr>
          <w:rFonts w:eastAsia="Calibri"/>
          <w:b/>
          <w:i/>
          <w:sz w:val="6"/>
          <w:szCs w:val="6"/>
        </w:rPr>
      </w:pPr>
    </w:p>
    <w:tbl>
      <w:tblPr>
        <w:tblStyle w:v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37148E" w:rsidRPr="0037148E" w:rsidTr="0020284B">
        <w:tc>
          <w:tcPr>
            <w:tcW w:w="9967" w:type="dxa"/>
            <w:tcMar>
              <w:left w:w="28" w:type="dxa"/>
              <w:right w:w="28" w:type="dxa"/>
            </w:tcMar>
          </w:tcPr>
          <w:p w:rsidR="0037148E" w:rsidRPr="0037148E" w:rsidRDefault="0037148E" w:rsidP="0037148E">
            <w:pPr>
              <w:jc w:val="both"/>
              <w:rPr>
                <w:rFonts w:ascii="Times New Roman" w:hAnsi="Times New Roman"/>
                <w:szCs w:val="24"/>
              </w:rPr>
            </w:pPr>
          </w:p>
        </w:tc>
      </w:tr>
    </w:tbl>
    <w:p w:rsidR="0037148E" w:rsidRPr="0037148E" w:rsidRDefault="0037148E"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t>Идентификационный номер налогоплательщика (ИНН):</w:t>
      </w:r>
    </w:p>
    <w:p w:rsidR="0037148E" w:rsidRPr="0037148E" w:rsidRDefault="0037148E" w:rsidP="0037148E">
      <w:pPr>
        <w:jc w:val="both"/>
        <w:rPr>
          <w:rFonts w:eastAsia="Calibri"/>
          <w:b/>
          <w:i/>
          <w:sz w:val="6"/>
          <w:szCs w:val="6"/>
        </w:rPr>
      </w:pPr>
    </w:p>
    <w:tbl>
      <w:tblPr>
        <w:tblStyle w:v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37148E" w:rsidRPr="0037148E" w:rsidTr="0020284B">
        <w:tc>
          <w:tcPr>
            <w:tcW w:w="9967" w:type="dxa"/>
            <w:tcMar>
              <w:left w:w="28" w:type="dxa"/>
              <w:right w:w="28" w:type="dxa"/>
            </w:tcMar>
          </w:tcPr>
          <w:p w:rsidR="0037148E" w:rsidRPr="0037148E" w:rsidRDefault="0037148E" w:rsidP="0037148E">
            <w:pPr>
              <w:jc w:val="both"/>
              <w:rPr>
                <w:rFonts w:ascii="Times New Roman" w:hAnsi="Times New Roman"/>
                <w:szCs w:val="24"/>
              </w:rPr>
            </w:pPr>
          </w:p>
        </w:tc>
      </w:tr>
    </w:tbl>
    <w:p w:rsidR="0037148E" w:rsidRPr="0037148E" w:rsidRDefault="0037148E" w:rsidP="0037148E">
      <w:pPr>
        <w:jc w:val="both"/>
        <w:rPr>
          <w:rFonts w:eastAsia="Calibri"/>
          <w:szCs w:val="24"/>
        </w:rPr>
      </w:pPr>
    </w:p>
    <w:p w:rsidR="0037148E" w:rsidRPr="0037148E" w:rsidRDefault="0037148E" w:rsidP="0037148E">
      <w:pPr>
        <w:jc w:val="both"/>
        <w:rPr>
          <w:rFonts w:eastAsia="Calibri"/>
          <w:b/>
          <w:i/>
          <w:szCs w:val="24"/>
        </w:rPr>
      </w:pPr>
      <w:r w:rsidRPr="0037148E">
        <w:rPr>
          <w:rFonts w:eastAsia="Calibri"/>
          <w:b/>
          <w:i/>
          <w:szCs w:val="24"/>
        </w:rPr>
        <w:t>Место нахождения юридического лица, контактные данные:</w:t>
      </w:r>
    </w:p>
    <w:p w:rsidR="0037148E" w:rsidRPr="0037148E" w:rsidRDefault="0037148E" w:rsidP="0037148E">
      <w:pPr>
        <w:jc w:val="both"/>
        <w:rPr>
          <w:rFonts w:eastAsia="Calibri"/>
          <w:b/>
          <w:i/>
          <w:sz w:val="6"/>
          <w:szCs w:val="6"/>
        </w:rPr>
      </w:pPr>
    </w:p>
    <w:tbl>
      <w:tblPr>
        <w:tblStyle w:v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67"/>
      </w:tblGrid>
      <w:tr w:rsidR="0037148E" w:rsidRPr="0037148E" w:rsidTr="0020284B">
        <w:tc>
          <w:tcPr>
            <w:tcW w:w="9967" w:type="dxa"/>
            <w:tcMar>
              <w:left w:w="28" w:type="dxa"/>
              <w:right w:w="28" w:type="dxa"/>
            </w:tcMar>
          </w:tcPr>
          <w:p w:rsidR="0037148E" w:rsidRPr="0037148E" w:rsidRDefault="0037148E" w:rsidP="0037148E">
            <w:pPr>
              <w:jc w:val="both"/>
              <w:rPr>
                <w:rFonts w:ascii="Times New Roman" w:hAnsi="Times New Roman"/>
                <w:szCs w:val="24"/>
              </w:rPr>
            </w:pPr>
          </w:p>
        </w:tc>
      </w:tr>
    </w:tbl>
    <w:p w:rsidR="0037148E" w:rsidRPr="0037148E" w:rsidRDefault="0037148E"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lastRenderedPageBreak/>
        <w:t>Руководитель юридического лица:</w:t>
      </w:r>
    </w:p>
    <w:p w:rsidR="0037148E" w:rsidRPr="0037148E" w:rsidRDefault="0037148E" w:rsidP="0037148E">
      <w:pPr>
        <w:jc w:val="both"/>
        <w:rPr>
          <w:rFonts w:eastAsia="Calibri"/>
          <w:b/>
          <w:i/>
          <w:sz w:val="6"/>
          <w:szCs w:val="6"/>
        </w:rPr>
      </w:pPr>
    </w:p>
    <w:tbl>
      <w:tblPr>
        <w:tblStyle w:val="1"/>
        <w:tblW w:w="0" w:type="auto"/>
        <w:tblLook w:val="04A0" w:firstRow="1" w:lastRow="0" w:firstColumn="1" w:lastColumn="0" w:noHBand="0" w:noVBand="1"/>
      </w:tblPr>
      <w:tblGrid>
        <w:gridCol w:w="9967"/>
      </w:tblGrid>
      <w:tr w:rsidR="0037148E" w:rsidRPr="0037148E" w:rsidTr="0020284B">
        <w:tc>
          <w:tcPr>
            <w:tcW w:w="9967" w:type="dxa"/>
            <w:tcMar>
              <w:left w:w="28" w:type="dxa"/>
              <w:right w:w="28" w:type="dxa"/>
            </w:tcMar>
          </w:tcPr>
          <w:p w:rsidR="0037148E" w:rsidRPr="0037148E" w:rsidRDefault="0037148E" w:rsidP="0037148E">
            <w:pPr>
              <w:jc w:val="both"/>
              <w:rPr>
                <w:rFonts w:ascii="Times New Roman" w:hAnsi="Times New Roman"/>
                <w:szCs w:val="24"/>
              </w:rPr>
            </w:pPr>
          </w:p>
        </w:tc>
      </w:tr>
    </w:tbl>
    <w:p w:rsidR="0037148E" w:rsidRPr="0037148E" w:rsidRDefault="0037148E"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t>Является ли член саморегулируемой организации аффилированным лицом по отношению к другим членам саморегулируемой организации:</w:t>
      </w:r>
    </w:p>
    <w:p w:rsidR="0037148E" w:rsidRPr="0037148E" w:rsidRDefault="0037148E" w:rsidP="0037148E">
      <w:pPr>
        <w:jc w:val="both"/>
        <w:rPr>
          <w:rFonts w:eastAsia="Calibri"/>
          <w:b/>
          <w:i/>
          <w:sz w:val="6"/>
          <w:szCs w:val="6"/>
        </w:rPr>
      </w:pPr>
    </w:p>
    <w:tbl>
      <w:tblPr>
        <w:tblStyle w:val="1"/>
        <w:tblW w:w="0" w:type="auto"/>
        <w:tblLook w:val="04A0" w:firstRow="1" w:lastRow="0" w:firstColumn="1" w:lastColumn="0" w:noHBand="0" w:noVBand="1"/>
      </w:tblPr>
      <w:tblGrid>
        <w:gridCol w:w="9967"/>
      </w:tblGrid>
      <w:tr w:rsidR="0037148E" w:rsidRPr="0037148E" w:rsidTr="0020284B">
        <w:tc>
          <w:tcPr>
            <w:tcW w:w="9967" w:type="dxa"/>
            <w:tcMar>
              <w:left w:w="28" w:type="dxa"/>
              <w:right w:w="28" w:type="dxa"/>
            </w:tcMar>
          </w:tcPr>
          <w:p w:rsidR="0037148E" w:rsidRPr="0037148E" w:rsidRDefault="0037148E" w:rsidP="0037148E">
            <w:pPr>
              <w:jc w:val="both"/>
              <w:rPr>
                <w:rFonts w:ascii="Times New Roman" w:hAnsi="Times New Roman"/>
                <w:szCs w:val="24"/>
              </w:rPr>
            </w:pPr>
          </w:p>
        </w:tc>
      </w:tr>
    </w:tbl>
    <w:p w:rsidR="0037148E" w:rsidRPr="0037148E" w:rsidRDefault="0037148E"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t>Сведения о выданных свидетельствах о допуске к видам работ:</w:t>
      </w:r>
    </w:p>
    <w:p w:rsidR="0037148E" w:rsidRPr="0037148E" w:rsidRDefault="0037148E" w:rsidP="0037148E">
      <w:pPr>
        <w:jc w:val="both"/>
        <w:rPr>
          <w:rFonts w:eastAsia="Calibri"/>
          <w:b/>
          <w:i/>
          <w:sz w:val="6"/>
          <w:szCs w:val="6"/>
        </w:rPr>
      </w:pPr>
    </w:p>
    <w:tbl>
      <w:tblPr>
        <w:tblStyle w:val="1"/>
        <w:tblW w:w="9979" w:type="dxa"/>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4A0" w:firstRow="1" w:lastRow="0" w:firstColumn="1" w:lastColumn="0" w:noHBand="0" w:noVBand="1"/>
      </w:tblPr>
      <w:tblGrid>
        <w:gridCol w:w="455"/>
        <w:gridCol w:w="5231"/>
        <w:gridCol w:w="4293"/>
      </w:tblGrid>
      <w:tr w:rsidR="0037148E" w:rsidRPr="0037148E" w:rsidTr="0020284B">
        <w:tc>
          <w:tcPr>
            <w:tcW w:w="455" w:type="dxa"/>
          </w:tcPr>
          <w:p w:rsidR="0037148E" w:rsidRPr="0037148E" w:rsidRDefault="0037148E" w:rsidP="0037148E">
            <w:pPr>
              <w:jc w:val="center"/>
              <w:rPr>
                <w:rFonts w:ascii="Times New Roman" w:hAnsi="Times New Roman"/>
                <w:b/>
                <w:i/>
                <w:szCs w:val="24"/>
              </w:rPr>
            </w:pPr>
            <w:r w:rsidRPr="0037148E">
              <w:rPr>
                <w:rFonts w:ascii="Times New Roman" w:hAnsi="Times New Roman"/>
                <w:b/>
                <w:i/>
                <w:szCs w:val="24"/>
              </w:rPr>
              <w:t>№ п/п</w:t>
            </w:r>
          </w:p>
        </w:tc>
        <w:tc>
          <w:tcPr>
            <w:tcW w:w="5231" w:type="dxa"/>
            <w:tcMar>
              <w:left w:w="28" w:type="dxa"/>
              <w:right w:w="28" w:type="dxa"/>
            </w:tcMar>
          </w:tcPr>
          <w:p w:rsidR="0037148E" w:rsidRPr="0037148E" w:rsidRDefault="0037148E" w:rsidP="0037148E">
            <w:pPr>
              <w:jc w:val="center"/>
              <w:rPr>
                <w:rFonts w:ascii="Times New Roman" w:hAnsi="Times New Roman"/>
                <w:b/>
                <w:i/>
                <w:szCs w:val="24"/>
              </w:rPr>
            </w:pPr>
            <w:r w:rsidRPr="0037148E">
              <w:rPr>
                <w:rFonts w:ascii="Times New Roman" w:hAnsi="Times New Roman"/>
                <w:b/>
                <w:i/>
                <w:szCs w:val="24"/>
              </w:rPr>
              <w:t>Свидетельство о допуске к определенному виду или видам работ, которые оказывают влияние на безопасность объектов капитального строительства</w:t>
            </w:r>
          </w:p>
        </w:tc>
        <w:tc>
          <w:tcPr>
            <w:tcW w:w="4293" w:type="dxa"/>
            <w:tcMar>
              <w:left w:w="28" w:type="dxa"/>
              <w:right w:w="28" w:type="dxa"/>
            </w:tcMar>
          </w:tcPr>
          <w:p w:rsidR="0037148E" w:rsidRPr="0037148E" w:rsidRDefault="0037148E" w:rsidP="0037148E">
            <w:pPr>
              <w:jc w:val="center"/>
              <w:rPr>
                <w:rFonts w:ascii="Times New Roman" w:hAnsi="Times New Roman"/>
                <w:b/>
                <w:i/>
                <w:szCs w:val="24"/>
              </w:rPr>
            </w:pPr>
            <w:r w:rsidRPr="0037148E">
              <w:rPr>
                <w:rFonts w:ascii="Times New Roman" w:hAnsi="Times New Roman"/>
                <w:b/>
                <w:i/>
                <w:szCs w:val="24"/>
              </w:rPr>
              <w:t>Сведения о приостановлении, о возобновлении, об отказе в возобновлении или о прекращении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tc>
      </w:tr>
      <w:tr w:rsidR="0037148E" w:rsidRPr="0037148E" w:rsidTr="0020284B">
        <w:tc>
          <w:tcPr>
            <w:tcW w:w="455" w:type="dxa"/>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1</w:t>
            </w:r>
          </w:p>
        </w:tc>
        <w:tc>
          <w:tcPr>
            <w:tcW w:w="5231" w:type="dxa"/>
            <w:tcMar>
              <w:left w:w="28" w:type="dxa"/>
              <w:right w:w="28" w:type="dxa"/>
            </w:tcMar>
          </w:tcPr>
          <w:p w:rsidR="0037148E" w:rsidRPr="0037148E" w:rsidRDefault="0037148E" w:rsidP="0037148E">
            <w:pPr>
              <w:rPr>
                <w:rFonts w:ascii="Times New Roman" w:hAnsi="Times New Roman"/>
                <w:szCs w:val="24"/>
              </w:rPr>
            </w:pPr>
          </w:p>
        </w:tc>
        <w:tc>
          <w:tcPr>
            <w:tcW w:w="4293" w:type="dxa"/>
            <w:tcMar>
              <w:left w:w="28" w:type="dxa"/>
              <w:right w:w="28" w:type="dxa"/>
            </w:tcMar>
          </w:tcPr>
          <w:p w:rsidR="0037148E" w:rsidRPr="0037148E" w:rsidRDefault="0037148E" w:rsidP="0037148E">
            <w:pPr>
              <w:jc w:val="both"/>
              <w:rPr>
                <w:rFonts w:ascii="Times New Roman" w:hAnsi="Times New Roman"/>
                <w:szCs w:val="24"/>
              </w:rPr>
            </w:pPr>
          </w:p>
        </w:tc>
      </w:tr>
      <w:tr w:rsidR="0037148E" w:rsidRPr="0037148E" w:rsidTr="0020284B">
        <w:tc>
          <w:tcPr>
            <w:tcW w:w="455" w:type="dxa"/>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2</w:t>
            </w:r>
          </w:p>
        </w:tc>
        <w:tc>
          <w:tcPr>
            <w:tcW w:w="5231" w:type="dxa"/>
            <w:tcMar>
              <w:left w:w="28" w:type="dxa"/>
              <w:right w:w="28" w:type="dxa"/>
            </w:tcMar>
          </w:tcPr>
          <w:p w:rsidR="0037148E" w:rsidRPr="0037148E" w:rsidRDefault="0037148E" w:rsidP="0037148E">
            <w:pPr>
              <w:rPr>
                <w:rFonts w:ascii="Times New Roman" w:hAnsi="Times New Roman"/>
                <w:szCs w:val="24"/>
              </w:rPr>
            </w:pPr>
          </w:p>
        </w:tc>
        <w:tc>
          <w:tcPr>
            <w:tcW w:w="4293" w:type="dxa"/>
            <w:tcMar>
              <w:left w:w="28" w:type="dxa"/>
              <w:right w:w="28" w:type="dxa"/>
            </w:tcMar>
          </w:tcPr>
          <w:p w:rsidR="0037148E" w:rsidRPr="0037148E" w:rsidRDefault="0037148E" w:rsidP="0037148E">
            <w:pPr>
              <w:jc w:val="both"/>
              <w:rPr>
                <w:rFonts w:ascii="Times New Roman" w:hAnsi="Times New Roman"/>
                <w:szCs w:val="24"/>
              </w:rPr>
            </w:pPr>
          </w:p>
        </w:tc>
      </w:tr>
      <w:tr w:rsidR="0037148E" w:rsidRPr="0037148E" w:rsidTr="0020284B">
        <w:tc>
          <w:tcPr>
            <w:tcW w:w="455" w:type="dxa"/>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3</w:t>
            </w:r>
          </w:p>
        </w:tc>
        <w:tc>
          <w:tcPr>
            <w:tcW w:w="5231" w:type="dxa"/>
            <w:tcMar>
              <w:left w:w="28" w:type="dxa"/>
              <w:right w:w="28" w:type="dxa"/>
            </w:tcMar>
          </w:tcPr>
          <w:p w:rsidR="0037148E" w:rsidRPr="0037148E" w:rsidRDefault="0037148E" w:rsidP="0037148E">
            <w:pPr>
              <w:rPr>
                <w:rFonts w:ascii="Times New Roman" w:hAnsi="Times New Roman"/>
                <w:szCs w:val="24"/>
              </w:rPr>
            </w:pPr>
          </w:p>
        </w:tc>
        <w:tc>
          <w:tcPr>
            <w:tcW w:w="4293" w:type="dxa"/>
            <w:tcMar>
              <w:left w:w="28" w:type="dxa"/>
              <w:right w:w="28" w:type="dxa"/>
            </w:tcMar>
          </w:tcPr>
          <w:p w:rsidR="0037148E" w:rsidRPr="0037148E" w:rsidRDefault="0037148E" w:rsidP="0037148E">
            <w:pPr>
              <w:jc w:val="both"/>
              <w:rPr>
                <w:rFonts w:ascii="Times New Roman" w:hAnsi="Times New Roman"/>
                <w:szCs w:val="24"/>
              </w:rPr>
            </w:pPr>
          </w:p>
        </w:tc>
      </w:tr>
    </w:tbl>
    <w:p w:rsidR="0037148E" w:rsidRPr="0037148E" w:rsidRDefault="0037148E" w:rsidP="0037148E">
      <w:pPr>
        <w:jc w:val="both"/>
        <w:rPr>
          <w:rFonts w:eastAsia="Calibri"/>
          <w:szCs w:val="24"/>
        </w:rPr>
      </w:pPr>
    </w:p>
    <w:p w:rsidR="0037148E" w:rsidRPr="0037148E" w:rsidRDefault="0037148E" w:rsidP="0037148E">
      <w:pPr>
        <w:jc w:val="both"/>
        <w:rPr>
          <w:rFonts w:eastAsia="Calibri"/>
          <w:b/>
          <w:i/>
          <w:szCs w:val="24"/>
        </w:rPr>
      </w:pPr>
      <w:r w:rsidRPr="0037148E">
        <w:rPr>
          <w:rFonts w:eastAsia="Calibri"/>
          <w:b/>
          <w:i/>
          <w:szCs w:val="24"/>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tbl>
      <w:tblPr>
        <w:tblStyle w:val="1"/>
        <w:tblW w:w="0" w:type="auto"/>
        <w:tblLook w:val="04A0" w:firstRow="1" w:lastRow="0" w:firstColumn="1" w:lastColumn="0" w:noHBand="0" w:noVBand="1"/>
      </w:tblPr>
      <w:tblGrid>
        <w:gridCol w:w="10137"/>
      </w:tblGrid>
      <w:tr w:rsidR="0037148E" w:rsidRPr="0037148E" w:rsidTr="0020284B">
        <w:tc>
          <w:tcPr>
            <w:tcW w:w="10137" w:type="dxa"/>
          </w:tcPr>
          <w:p w:rsidR="0037148E" w:rsidRPr="0037148E" w:rsidRDefault="0037148E" w:rsidP="0037148E">
            <w:pPr>
              <w:jc w:val="both"/>
              <w:rPr>
                <w:rFonts w:ascii="Times New Roman" w:hAnsi="Times New Roman"/>
                <w:b/>
                <w:i/>
                <w:szCs w:val="24"/>
              </w:rPr>
            </w:pPr>
          </w:p>
        </w:tc>
      </w:tr>
    </w:tbl>
    <w:p w:rsidR="0037148E" w:rsidRPr="0037148E" w:rsidRDefault="0037148E"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t>Размер взноса в компенсационный фонд саморегулируемой организации:</w:t>
      </w:r>
    </w:p>
    <w:p w:rsidR="0037148E" w:rsidRPr="0037148E" w:rsidRDefault="0037148E" w:rsidP="0037148E">
      <w:pPr>
        <w:jc w:val="both"/>
        <w:rPr>
          <w:rFonts w:eastAsia="Calibri"/>
          <w:b/>
          <w:i/>
          <w:sz w:val="6"/>
          <w:szCs w:val="6"/>
        </w:rPr>
      </w:pPr>
    </w:p>
    <w:tbl>
      <w:tblPr>
        <w:tblStyle w:val="1"/>
        <w:tblW w:w="99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14"/>
        <w:gridCol w:w="6265"/>
      </w:tblGrid>
      <w:tr w:rsidR="0037148E" w:rsidRPr="0037148E" w:rsidTr="0020284B">
        <w:tc>
          <w:tcPr>
            <w:tcW w:w="3714" w:type="dxa"/>
            <w:tcMar>
              <w:left w:w="28" w:type="dxa"/>
              <w:right w:w="28" w:type="dxa"/>
            </w:tcMar>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Сумма взноса (руб.)</w:t>
            </w:r>
          </w:p>
        </w:tc>
        <w:tc>
          <w:tcPr>
            <w:tcW w:w="6265" w:type="dxa"/>
            <w:tcMar>
              <w:left w:w="28" w:type="dxa"/>
              <w:right w:w="28" w:type="dxa"/>
            </w:tcMar>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Номер и дата платежного поручения</w:t>
            </w:r>
          </w:p>
        </w:tc>
      </w:tr>
      <w:tr w:rsidR="0037148E" w:rsidRPr="0037148E" w:rsidTr="0020284B">
        <w:tc>
          <w:tcPr>
            <w:tcW w:w="3714" w:type="dxa"/>
            <w:tcMar>
              <w:left w:w="28" w:type="dxa"/>
              <w:right w:w="28" w:type="dxa"/>
            </w:tcMar>
          </w:tcPr>
          <w:p w:rsidR="0037148E" w:rsidRPr="0037148E" w:rsidRDefault="0037148E" w:rsidP="0037148E">
            <w:pPr>
              <w:jc w:val="center"/>
              <w:rPr>
                <w:rFonts w:ascii="Times New Roman" w:hAnsi="Times New Roman"/>
                <w:szCs w:val="24"/>
              </w:rPr>
            </w:pPr>
          </w:p>
        </w:tc>
        <w:tc>
          <w:tcPr>
            <w:tcW w:w="6265" w:type="dxa"/>
            <w:tcMar>
              <w:left w:w="28" w:type="dxa"/>
              <w:right w:w="28" w:type="dxa"/>
            </w:tcMar>
          </w:tcPr>
          <w:p w:rsidR="0037148E" w:rsidRPr="0037148E" w:rsidRDefault="0037148E" w:rsidP="0037148E">
            <w:pPr>
              <w:jc w:val="center"/>
              <w:rPr>
                <w:rFonts w:ascii="Times New Roman" w:hAnsi="Times New Roman"/>
                <w:szCs w:val="24"/>
              </w:rPr>
            </w:pPr>
          </w:p>
        </w:tc>
      </w:tr>
      <w:tr w:rsidR="0037148E" w:rsidRPr="0037148E" w:rsidTr="0020284B">
        <w:tc>
          <w:tcPr>
            <w:tcW w:w="3714" w:type="dxa"/>
            <w:tcMar>
              <w:left w:w="28" w:type="dxa"/>
              <w:right w:w="28" w:type="dxa"/>
            </w:tcMar>
          </w:tcPr>
          <w:p w:rsidR="0037148E" w:rsidRPr="0037148E" w:rsidRDefault="0037148E" w:rsidP="0037148E">
            <w:pPr>
              <w:jc w:val="center"/>
              <w:rPr>
                <w:rFonts w:ascii="Times New Roman" w:hAnsi="Times New Roman"/>
                <w:szCs w:val="24"/>
              </w:rPr>
            </w:pPr>
          </w:p>
        </w:tc>
        <w:tc>
          <w:tcPr>
            <w:tcW w:w="6265" w:type="dxa"/>
            <w:tcMar>
              <w:left w:w="28" w:type="dxa"/>
              <w:right w:w="28" w:type="dxa"/>
            </w:tcMar>
          </w:tcPr>
          <w:p w:rsidR="0037148E" w:rsidRPr="0037148E" w:rsidRDefault="0037148E" w:rsidP="0037148E">
            <w:pPr>
              <w:jc w:val="center"/>
              <w:rPr>
                <w:rFonts w:ascii="Times New Roman" w:hAnsi="Times New Roman"/>
                <w:szCs w:val="24"/>
              </w:rPr>
            </w:pPr>
          </w:p>
        </w:tc>
      </w:tr>
    </w:tbl>
    <w:p w:rsidR="0037148E" w:rsidRPr="0037148E" w:rsidRDefault="0037148E" w:rsidP="0037148E">
      <w:pPr>
        <w:jc w:val="both"/>
        <w:rPr>
          <w:rFonts w:eastAsia="Calibri"/>
          <w:szCs w:val="24"/>
        </w:rPr>
      </w:pPr>
    </w:p>
    <w:p w:rsidR="0037148E" w:rsidRPr="0037148E" w:rsidRDefault="0037148E" w:rsidP="0037148E">
      <w:pPr>
        <w:jc w:val="both"/>
        <w:rPr>
          <w:rFonts w:eastAsia="Calibri"/>
          <w:b/>
          <w:i/>
          <w:szCs w:val="24"/>
        </w:rPr>
      </w:pPr>
      <w:r w:rsidRPr="0037148E">
        <w:rPr>
          <w:rFonts w:eastAsia="Calibri"/>
          <w:b/>
          <w:i/>
          <w:szCs w:val="24"/>
        </w:rPr>
        <w:t>Размер страховой суммы по договору страхования ответственности:</w:t>
      </w:r>
    </w:p>
    <w:p w:rsidR="0037148E" w:rsidRPr="0037148E" w:rsidRDefault="0037148E" w:rsidP="0037148E">
      <w:pPr>
        <w:jc w:val="both"/>
        <w:rPr>
          <w:rFonts w:eastAsia="Calibri"/>
          <w:b/>
          <w:i/>
          <w:sz w:val="6"/>
          <w:szCs w:val="6"/>
        </w:rPr>
      </w:pPr>
    </w:p>
    <w:tbl>
      <w:tblPr>
        <w:tblStyle w:val="1"/>
        <w:tblW w:w="9977"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4A0" w:firstRow="1" w:lastRow="0" w:firstColumn="1" w:lastColumn="0" w:noHBand="0" w:noVBand="1"/>
      </w:tblPr>
      <w:tblGrid>
        <w:gridCol w:w="460"/>
        <w:gridCol w:w="1481"/>
        <w:gridCol w:w="3705"/>
        <w:gridCol w:w="4331"/>
      </w:tblGrid>
      <w:tr w:rsidR="0037148E" w:rsidRPr="0037148E" w:rsidTr="0020284B">
        <w:tc>
          <w:tcPr>
            <w:tcW w:w="458" w:type="dxa"/>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 п/п</w:t>
            </w:r>
          </w:p>
        </w:tc>
        <w:tc>
          <w:tcPr>
            <w:tcW w:w="1474" w:type="dxa"/>
            <w:tcMar>
              <w:left w:w="28" w:type="dxa"/>
              <w:right w:w="28" w:type="dxa"/>
            </w:tcMar>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Страховая</w:t>
            </w:r>
          </w:p>
          <w:p w:rsidR="0037148E" w:rsidRPr="0037148E" w:rsidRDefault="0037148E" w:rsidP="0037148E">
            <w:pPr>
              <w:jc w:val="center"/>
              <w:rPr>
                <w:rFonts w:ascii="Times New Roman" w:hAnsi="Times New Roman"/>
                <w:i/>
                <w:szCs w:val="24"/>
              </w:rPr>
            </w:pPr>
            <w:r w:rsidRPr="0037148E">
              <w:rPr>
                <w:rFonts w:ascii="Times New Roman" w:hAnsi="Times New Roman"/>
                <w:i/>
                <w:szCs w:val="24"/>
              </w:rPr>
              <w:t>сумма (руб.)</w:t>
            </w:r>
          </w:p>
        </w:tc>
        <w:tc>
          <w:tcPr>
            <w:tcW w:w="3686" w:type="dxa"/>
            <w:tcMar>
              <w:left w:w="28" w:type="dxa"/>
              <w:right w:w="28" w:type="dxa"/>
            </w:tcMar>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 xml:space="preserve">Номер, дата </w:t>
            </w:r>
          </w:p>
          <w:p w:rsidR="0037148E" w:rsidRPr="0037148E" w:rsidRDefault="0037148E" w:rsidP="0037148E">
            <w:pPr>
              <w:jc w:val="center"/>
              <w:rPr>
                <w:rFonts w:ascii="Times New Roman" w:hAnsi="Times New Roman"/>
                <w:i/>
                <w:szCs w:val="24"/>
              </w:rPr>
            </w:pPr>
            <w:r w:rsidRPr="0037148E">
              <w:rPr>
                <w:rFonts w:ascii="Times New Roman" w:hAnsi="Times New Roman"/>
                <w:i/>
                <w:szCs w:val="24"/>
              </w:rPr>
              <w:t>договора страхования</w:t>
            </w:r>
          </w:p>
        </w:tc>
        <w:tc>
          <w:tcPr>
            <w:tcW w:w="4309" w:type="dxa"/>
            <w:tcMar>
              <w:left w:w="28" w:type="dxa"/>
              <w:right w:w="28" w:type="dxa"/>
            </w:tcMar>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 xml:space="preserve">Наименование </w:t>
            </w:r>
          </w:p>
          <w:p w:rsidR="0037148E" w:rsidRPr="0037148E" w:rsidRDefault="0037148E" w:rsidP="0037148E">
            <w:pPr>
              <w:jc w:val="center"/>
              <w:rPr>
                <w:rFonts w:ascii="Times New Roman" w:hAnsi="Times New Roman"/>
                <w:i/>
                <w:szCs w:val="24"/>
              </w:rPr>
            </w:pPr>
            <w:r w:rsidRPr="0037148E">
              <w:rPr>
                <w:rFonts w:ascii="Times New Roman" w:hAnsi="Times New Roman"/>
                <w:i/>
                <w:szCs w:val="24"/>
              </w:rPr>
              <w:t>страховой компании</w:t>
            </w:r>
          </w:p>
        </w:tc>
      </w:tr>
      <w:tr w:rsidR="0037148E" w:rsidRPr="0037148E" w:rsidTr="0020284B">
        <w:tc>
          <w:tcPr>
            <w:tcW w:w="458" w:type="dxa"/>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1</w:t>
            </w:r>
          </w:p>
        </w:tc>
        <w:tc>
          <w:tcPr>
            <w:tcW w:w="1474" w:type="dxa"/>
            <w:tcMar>
              <w:left w:w="28" w:type="dxa"/>
              <w:right w:w="28" w:type="dxa"/>
            </w:tcMar>
          </w:tcPr>
          <w:p w:rsidR="0037148E" w:rsidRPr="0037148E" w:rsidRDefault="0037148E" w:rsidP="0037148E">
            <w:pPr>
              <w:jc w:val="center"/>
              <w:rPr>
                <w:rFonts w:ascii="Times New Roman" w:hAnsi="Times New Roman"/>
                <w:szCs w:val="24"/>
              </w:rPr>
            </w:pPr>
          </w:p>
        </w:tc>
        <w:tc>
          <w:tcPr>
            <w:tcW w:w="3686" w:type="dxa"/>
            <w:tcMar>
              <w:left w:w="28" w:type="dxa"/>
              <w:right w:w="28" w:type="dxa"/>
            </w:tcMar>
          </w:tcPr>
          <w:p w:rsidR="0037148E" w:rsidRPr="0037148E" w:rsidRDefault="0037148E" w:rsidP="0037148E">
            <w:pPr>
              <w:jc w:val="center"/>
              <w:rPr>
                <w:rFonts w:ascii="Times New Roman" w:hAnsi="Times New Roman"/>
                <w:szCs w:val="24"/>
              </w:rPr>
            </w:pPr>
          </w:p>
        </w:tc>
        <w:tc>
          <w:tcPr>
            <w:tcW w:w="4309" w:type="dxa"/>
            <w:tcMar>
              <w:left w:w="28" w:type="dxa"/>
              <w:right w:w="28" w:type="dxa"/>
            </w:tcMar>
          </w:tcPr>
          <w:p w:rsidR="0037148E" w:rsidRPr="0037148E" w:rsidRDefault="0037148E" w:rsidP="0037148E">
            <w:pPr>
              <w:jc w:val="center"/>
              <w:rPr>
                <w:rFonts w:ascii="Times New Roman" w:hAnsi="Times New Roman"/>
                <w:szCs w:val="24"/>
              </w:rPr>
            </w:pPr>
          </w:p>
        </w:tc>
      </w:tr>
      <w:tr w:rsidR="0037148E" w:rsidRPr="0037148E" w:rsidTr="0020284B">
        <w:tc>
          <w:tcPr>
            <w:tcW w:w="458" w:type="dxa"/>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2</w:t>
            </w:r>
          </w:p>
        </w:tc>
        <w:tc>
          <w:tcPr>
            <w:tcW w:w="1474" w:type="dxa"/>
            <w:tcMar>
              <w:left w:w="28" w:type="dxa"/>
              <w:right w:w="28" w:type="dxa"/>
            </w:tcMar>
          </w:tcPr>
          <w:p w:rsidR="0037148E" w:rsidRPr="0037148E" w:rsidRDefault="0037148E" w:rsidP="0037148E">
            <w:pPr>
              <w:jc w:val="center"/>
              <w:rPr>
                <w:rFonts w:ascii="Times New Roman" w:hAnsi="Times New Roman"/>
                <w:szCs w:val="24"/>
              </w:rPr>
            </w:pPr>
          </w:p>
        </w:tc>
        <w:tc>
          <w:tcPr>
            <w:tcW w:w="3686" w:type="dxa"/>
            <w:tcMar>
              <w:left w:w="28" w:type="dxa"/>
              <w:right w:w="28" w:type="dxa"/>
            </w:tcMar>
          </w:tcPr>
          <w:p w:rsidR="0037148E" w:rsidRPr="0037148E" w:rsidRDefault="0037148E" w:rsidP="0037148E">
            <w:pPr>
              <w:jc w:val="center"/>
              <w:rPr>
                <w:rFonts w:ascii="Times New Roman" w:hAnsi="Times New Roman"/>
                <w:szCs w:val="24"/>
              </w:rPr>
            </w:pPr>
          </w:p>
        </w:tc>
        <w:tc>
          <w:tcPr>
            <w:tcW w:w="4309" w:type="dxa"/>
            <w:tcMar>
              <w:left w:w="28" w:type="dxa"/>
              <w:right w:w="28" w:type="dxa"/>
            </w:tcMar>
          </w:tcPr>
          <w:p w:rsidR="0037148E" w:rsidRPr="0037148E" w:rsidRDefault="0037148E" w:rsidP="0037148E">
            <w:pPr>
              <w:jc w:val="center"/>
              <w:rPr>
                <w:rFonts w:ascii="Times New Roman" w:hAnsi="Times New Roman"/>
                <w:szCs w:val="24"/>
              </w:rPr>
            </w:pPr>
          </w:p>
        </w:tc>
      </w:tr>
      <w:tr w:rsidR="0037148E" w:rsidRPr="0037148E" w:rsidTr="0020284B">
        <w:tc>
          <w:tcPr>
            <w:tcW w:w="458" w:type="dxa"/>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3</w:t>
            </w:r>
          </w:p>
        </w:tc>
        <w:tc>
          <w:tcPr>
            <w:tcW w:w="1474" w:type="dxa"/>
            <w:tcMar>
              <w:left w:w="28" w:type="dxa"/>
              <w:right w:w="28" w:type="dxa"/>
            </w:tcMar>
          </w:tcPr>
          <w:p w:rsidR="0037148E" w:rsidRPr="0037148E" w:rsidRDefault="0037148E" w:rsidP="0037148E">
            <w:pPr>
              <w:jc w:val="center"/>
              <w:rPr>
                <w:rFonts w:ascii="Times New Roman" w:hAnsi="Times New Roman"/>
                <w:szCs w:val="24"/>
              </w:rPr>
            </w:pPr>
          </w:p>
        </w:tc>
        <w:tc>
          <w:tcPr>
            <w:tcW w:w="3686" w:type="dxa"/>
            <w:tcMar>
              <w:left w:w="28" w:type="dxa"/>
              <w:right w:w="28" w:type="dxa"/>
            </w:tcMar>
          </w:tcPr>
          <w:p w:rsidR="0037148E" w:rsidRPr="0037148E" w:rsidRDefault="0037148E" w:rsidP="0037148E">
            <w:pPr>
              <w:jc w:val="center"/>
              <w:rPr>
                <w:rFonts w:ascii="Times New Roman" w:hAnsi="Times New Roman"/>
                <w:szCs w:val="24"/>
              </w:rPr>
            </w:pPr>
          </w:p>
        </w:tc>
        <w:tc>
          <w:tcPr>
            <w:tcW w:w="4309" w:type="dxa"/>
            <w:tcMar>
              <w:left w:w="28" w:type="dxa"/>
              <w:right w:w="28" w:type="dxa"/>
            </w:tcMar>
          </w:tcPr>
          <w:p w:rsidR="0037148E" w:rsidRPr="0037148E" w:rsidRDefault="0037148E" w:rsidP="0037148E">
            <w:pPr>
              <w:jc w:val="center"/>
              <w:rPr>
                <w:rFonts w:ascii="Times New Roman" w:hAnsi="Times New Roman"/>
                <w:szCs w:val="24"/>
              </w:rPr>
            </w:pPr>
          </w:p>
        </w:tc>
      </w:tr>
    </w:tbl>
    <w:p w:rsidR="0037148E" w:rsidRPr="0037148E" w:rsidRDefault="0037148E" w:rsidP="0037148E">
      <w:pPr>
        <w:jc w:val="both"/>
        <w:rPr>
          <w:rFonts w:eastAsia="Calibri"/>
          <w:szCs w:val="24"/>
        </w:rPr>
      </w:pPr>
    </w:p>
    <w:p w:rsidR="0037148E" w:rsidRPr="0037148E" w:rsidRDefault="0037148E" w:rsidP="0037148E">
      <w:pPr>
        <w:jc w:val="both"/>
        <w:rPr>
          <w:rFonts w:eastAsia="Calibri"/>
          <w:b/>
          <w:i/>
          <w:szCs w:val="24"/>
        </w:rPr>
      </w:pPr>
      <w:r w:rsidRPr="0037148E">
        <w:rPr>
          <w:rFonts w:eastAsia="Calibri"/>
          <w:b/>
          <w:i/>
          <w:szCs w:val="24"/>
        </w:rPr>
        <w:t>Сведения о проведенных проверках:</w:t>
      </w:r>
    </w:p>
    <w:p w:rsidR="0037148E" w:rsidRPr="0037148E" w:rsidRDefault="0037148E" w:rsidP="0037148E">
      <w:pPr>
        <w:jc w:val="both"/>
        <w:rPr>
          <w:rFonts w:eastAsia="Calibri"/>
          <w:b/>
          <w:i/>
          <w:sz w:val="6"/>
          <w:szCs w:val="6"/>
        </w:rPr>
      </w:pPr>
    </w:p>
    <w:tbl>
      <w:tblPr>
        <w:tblStyle w:val="1"/>
        <w:tblW w:w="997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4A0" w:firstRow="1" w:lastRow="0" w:firstColumn="1" w:lastColumn="0" w:noHBand="0" w:noVBand="1"/>
      </w:tblPr>
      <w:tblGrid>
        <w:gridCol w:w="453"/>
        <w:gridCol w:w="1689"/>
        <w:gridCol w:w="4214"/>
        <w:gridCol w:w="1418"/>
        <w:gridCol w:w="2205"/>
      </w:tblGrid>
      <w:tr w:rsidR="0037148E" w:rsidRPr="0037148E" w:rsidTr="0020284B">
        <w:tc>
          <w:tcPr>
            <w:tcW w:w="453" w:type="dxa"/>
            <w:tcBorders>
              <w:right w:val="single" w:sz="4" w:space="0" w:color="auto"/>
            </w:tcBorders>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 п/п</w:t>
            </w:r>
          </w:p>
        </w:tc>
        <w:tc>
          <w:tcPr>
            <w:tcW w:w="1689" w:type="dxa"/>
            <w:tcBorders>
              <w:right w:val="single" w:sz="4" w:space="0" w:color="auto"/>
            </w:tcBorders>
            <w:tcMar>
              <w:left w:w="28" w:type="dxa"/>
              <w:right w:w="28" w:type="dxa"/>
            </w:tcMar>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Номер, дата Акта проверки</w:t>
            </w:r>
          </w:p>
        </w:tc>
        <w:tc>
          <w:tcPr>
            <w:tcW w:w="4214" w:type="dxa"/>
            <w:tcBorders>
              <w:left w:val="single" w:sz="4" w:space="0" w:color="auto"/>
            </w:tcBorders>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 xml:space="preserve">Предмет, вопросы </w:t>
            </w:r>
          </w:p>
          <w:p w:rsidR="0037148E" w:rsidRPr="0037148E" w:rsidRDefault="0037148E" w:rsidP="0037148E">
            <w:pPr>
              <w:jc w:val="center"/>
              <w:rPr>
                <w:rFonts w:ascii="Times New Roman" w:hAnsi="Times New Roman"/>
                <w:i/>
                <w:szCs w:val="24"/>
              </w:rPr>
            </w:pPr>
            <w:r w:rsidRPr="0037148E">
              <w:rPr>
                <w:rFonts w:ascii="Times New Roman" w:hAnsi="Times New Roman"/>
                <w:i/>
                <w:szCs w:val="24"/>
              </w:rPr>
              <w:t>проверки</w:t>
            </w:r>
          </w:p>
        </w:tc>
        <w:tc>
          <w:tcPr>
            <w:tcW w:w="1418" w:type="dxa"/>
            <w:tcBorders>
              <w:right w:val="single" w:sz="4" w:space="0" w:color="auto"/>
            </w:tcBorders>
            <w:tcMar>
              <w:left w:w="28" w:type="dxa"/>
              <w:right w:w="28" w:type="dxa"/>
            </w:tcMar>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 xml:space="preserve">Вид, форма </w:t>
            </w:r>
          </w:p>
          <w:p w:rsidR="0037148E" w:rsidRPr="0037148E" w:rsidRDefault="0037148E" w:rsidP="0037148E">
            <w:pPr>
              <w:jc w:val="center"/>
              <w:rPr>
                <w:rFonts w:ascii="Times New Roman" w:hAnsi="Times New Roman"/>
                <w:i/>
                <w:szCs w:val="24"/>
              </w:rPr>
            </w:pPr>
            <w:r w:rsidRPr="0037148E">
              <w:rPr>
                <w:rFonts w:ascii="Times New Roman" w:hAnsi="Times New Roman"/>
                <w:i/>
                <w:szCs w:val="24"/>
              </w:rPr>
              <w:t>проверки</w:t>
            </w:r>
          </w:p>
        </w:tc>
        <w:tc>
          <w:tcPr>
            <w:tcW w:w="2205" w:type="dxa"/>
            <w:tcBorders>
              <w:left w:val="single" w:sz="4" w:space="0" w:color="auto"/>
            </w:tcBorders>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Результаты проверки</w:t>
            </w:r>
          </w:p>
        </w:tc>
      </w:tr>
      <w:tr w:rsidR="0037148E" w:rsidRPr="0037148E" w:rsidTr="0020284B">
        <w:tc>
          <w:tcPr>
            <w:tcW w:w="453" w:type="dxa"/>
            <w:tcBorders>
              <w:right w:val="single" w:sz="4" w:space="0" w:color="auto"/>
            </w:tcBorders>
          </w:tcPr>
          <w:p w:rsidR="0037148E" w:rsidRPr="0037148E" w:rsidRDefault="0037148E" w:rsidP="0037148E">
            <w:pPr>
              <w:jc w:val="center"/>
              <w:rPr>
                <w:rFonts w:ascii="Times New Roman" w:hAnsi="Times New Roman"/>
                <w:bCs/>
                <w:i/>
                <w:color w:val="000000"/>
                <w:szCs w:val="24"/>
              </w:rPr>
            </w:pPr>
            <w:r w:rsidRPr="0037148E">
              <w:rPr>
                <w:rFonts w:ascii="Times New Roman" w:hAnsi="Times New Roman"/>
                <w:bCs/>
                <w:i/>
                <w:color w:val="000000"/>
                <w:szCs w:val="24"/>
              </w:rPr>
              <w:t>1</w:t>
            </w:r>
          </w:p>
        </w:tc>
        <w:tc>
          <w:tcPr>
            <w:tcW w:w="1689" w:type="dxa"/>
            <w:tcBorders>
              <w:right w:val="single" w:sz="4" w:space="0" w:color="auto"/>
            </w:tcBorders>
            <w:tcMar>
              <w:left w:w="28" w:type="dxa"/>
              <w:right w:w="28" w:type="dxa"/>
            </w:tcMar>
          </w:tcPr>
          <w:p w:rsidR="0037148E" w:rsidRPr="0037148E" w:rsidRDefault="0037148E" w:rsidP="0037148E">
            <w:pPr>
              <w:jc w:val="center"/>
              <w:rPr>
                <w:rFonts w:ascii="Times New Roman" w:hAnsi="Times New Roman"/>
                <w:bCs/>
                <w:color w:val="000000"/>
                <w:szCs w:val="24"/>
              </w:rPr>
            </w:pPr>
          </w:p>
        </w:tc>
        <w:tc>
          <w:tcPr>
            <w:tcW w:w="4214" w:type="dxa"/>
            <w:tcBorders>
              <w:left w:val="single" w:sz="4" w:space="0" w:color="auto"/>
            </w:tcBorders>
          </w:tcPr>
          <w:p w:rsidR="0037148E" w:rsidRPr="0037148E" w:rsidRDefault="0037148E" w:rsidP="0037148E">
            <w:pPr>
              <w:jc w:val="center"/>
              <w:rPr>
                <w:rFonts w:ascii="Times New Roman" w:hAnsi="Times New Roman"/>
                <w:bCs/>
                <w:color w:val="000000"/>
                <w:szCs w:val="24"/>
              </w:rPr>
            </w:pPr>
          </w:p>
        </w:tc>
        <w:tc>
          <w:tcPr>
            <w:tcW w:w="1418" w:type="dxa"/>
            <w:tcBorders>
              <w:right w:val="single" w:sz="4" w:space="0" w:color="auto"/>
            </w:tcBorders>
            <w:tcMar>
              <w:left w:w="28" w:type="dxa"/>
              <w:right w:w="28" w:type="dxa"/>
            </w:tcMar>
          </w:tcPr>
          <w:p w:rsidR="0037148E" w:rsidRPr="0037148E" w:rsidRDefault="0037148E" w:rsidP="0037148E">
            <w:pPr>
              <w:jc w:val="center"/>
              <w:rPr>
                <w:rFonts w:ascii="Times New Roman" w:hAnsi="Times New Roman"/>
                <w:szCs w:val="24"/>
              </w:rPr>
            </w:pPr>
          </w:p>
        </w:tc>
        <w:tc>
          <w:tcPr>
            <w:tcW w:w="2205" w:type="dxa"/>
            <w:tcBorders>
              <w:left w:val="single" w:sz="4" w:space="0" w:color="auto"/>
            </w:tcBorders>
          </w:tcPr>
          <w:p w:rsidR="0037148E" w:rsidRPr="0037148E" w:rsidRDefault="0037148E" w:rsidP="0037148E">
            <w:pPr>
              <w:jc w:val="center"/>
              <w:rPr>
                <w:rFonts w:ascii="Times New Roman" w:hAnsi="Times New Roman"/>
                <w:szCs w:val="24"/>
              </w:rPr>
            </w:pPr>
          </w:p>
        </w:tc>
      </w:tr>
      <w:tr w:rsidR="0037148E" w:rsidRPr="0037148E" w:rsidTr="0020284B">
        <w:tc>
          <w:tcPr>
            <w:tcW w:w="453" w:type="dxa"/>
            <w:tcBorders>
              <w:right w:val="single" w:sz="4" w:space="0" w:color="auto"/>
            </w:tcBorders>
          </w:tcPr>
          <w:p w:rsidR="0037148E" w:rsidRPr="0037148E" w:rsidRDefault="0037148E" w:rsidP="0037148E">
            <w:pPr>
              <w:jc w:val="center"/>
              <w:rPr>
                <w:rFonts w:ascii="Times New Roman" w:hAnsi="Times New Roman"/>
                <w:i/>
                <w:color w:val="000000"/>
                <w:szCs w:val="24"/>
              </w:rPr>
            </w:pPr>
            <w:r w:rsidRPr="0037148E">
              <w:rPr>
                <w:rFonts w:ascii="Times New Roman" w:hAnsi="Times New Roman"/>
                <w:i/>
                <w:color w:val="000000"/>
                <w:szCs w:val="24"/>
              </w:rPr>
              <w:t>2</w:t>
            </w:r>
          </w:p>
        </w:tc>
        <w:tc>
          <w:tcPr>
            <w:tcW w:w="1689" w:type="dxa"/>
            <w:tcBorders>
              <w:right w:val="single" w:sz="4" w:space="0" w:color="auto"/>
            </w:tcBorders>
            <w:tcMar>
              <w:left w:w="28" w:type="dxa"/>
              <w:right w:w="28" w:type="dxa"/>
            </w:tcMar>
          </w:tcPr>
          <w:p w:rsidR="0037148E" w:rsidRPr="0037148E" w:rsidRDefault="0037148E" w:rsidP="0037148E">
            <w:pPr>
              <w:jc w:val="center"/>
              <w:rPr>
                <w:rFonts w:ascii="Times New Roman" w:hAnsi="Times New Roman"/>
                <w:color w:val="000000"/>
                <w:szCs w:val="24"/>
              </w:rPr>
            </w:pPr>
          </w:p>
        </w:tc>
        <w:tc>
          <w:tcPr>
            <w:tcW w:w="4214" w:type="dxa"/>
            <w:tcBorders>
              <w:left w:val="single" w:sz="4" w:space="0" w:color="auto"/>
            </w:tcBorders>
          </w:tcPr>
          <w:p w:rsidR="0037148E" w:rsidRPr="0037148E" w:rsidRDefault="0037148E" w:rsidP="0037148E">
            <w:pPr>
              <w:jc w:val="center"/>
              <w:rPr>
                <w:rFonts w:ascii="Times New Roman" w:hAnsi="Times New Roman"/>
                <w:bCs/>
                <w:color w:val="000000"/>
                <w:szCs w:val="24"/>
              </w:rPr>
            </w:pPr>
          </w:p>
        </w:tc>
        <w:tc>
          <w:tcPr>
            <w:tcW w:w="1418" w:type="dxa"/>
            <w:tcBorders>
              <w:right w:val="single" w:sz="4" w:space="0" w:color="auto"/>
            </w:tcBorders>
            <w:tcMar>
              <w:left w:w="28" w:type="dxa"/>
              <w:right w:w="28" w:type="dxa"/>
            </w:tcMar>
          </w:tcPr>
          <w:p w:rsidR="0037148E" w:rsidRPr="0037148E" w:rsidRDefault="0037148E" w:rsidP="0037148E">
            <w:pPr>
              <w:jc w:val="center"/>
              <w:rPr>
                <w:rFonts w:ascii="Times New Roman" w:hAnsi="Times New Roman"/>
                <w:bCs/>
                <w:color w:val="000000"/>
                <w:szCs w:val="24"/>
              </w:rPr>
            </w:pPr>
          </w:p>
        </w:tc>
        <w:tc>
          <w:tcPr>
            <w:tcW w:w="2205" w:type="dxa"/>
            <w:tcBorders>
              <w:left w:val="single" w:sz="4" w:space="0" w:color="auto"/>
            </w:tcBorders>
          </w:tcPr>
          <w:p w:rsidR="0037148E" w:rsidRPr="0037148E" w:rsidRDefault="0037148E" w:rsidP="0037148E">
            <w:pPr>
              <w:jc w:val="center"/>
              <w:rPr>
                <w:rFonts w:ascii="Times New Roman" w:hAnsi="Times New Roman"/>
                <w:szCs w:val="24"/>
              </w:rPr>
            </w:pPr>
          </w:p>
        </w:tc>
      </w:tr>
      <w:tr w:rsidR="0037148E" w:rsidRPr="0037148E" w:rsidTr="0020284B">
        <w:tc>
          <w:tcPr>
            <w:tcW w:w="453" w:type="dxa"/>
            <w:tcBorders>
              <w:right w:val="single" w:sz="4" w:space="0" w:color="auto"/>
            </w:tcBorders>
          </w:tcPr>
          <w:p w:rsidR="0037148E" w:rsidRPr="0037148E" w:rsidRDefault="0037148E" w:rsidP="0037148E">
            <w:pPr>
              <w:jc w:val="center"/>
              <w:rPr>
                <w:rFonts w:ascii="Times New Roman" w:hAnsi="Times New Roman"/>
                <w:i/>
                <w:color w:val="000000"/>
                <w:szCs w:val="24"/>
              </w:rPr>
            </w:pPr>
            <w:r w:rsidRPr="0037148E">
              <w:rPr>
                <w:rFonts w:ascii="Times New Roman" w:hAnsi="Times New Roman"/>
                <w:i/>
                <w:color w:val="000000"/>
                <w:szCs w:val="24"/>
              </w:rPr>
              <w:t>3</w:t>
            </w:r>
          </w:p>
        </w:tc>
        <w:tc>
          <w:tcPr>
            <w:tcW w:w="1689" w:type="dxa"/>
            <w:tcBorders>
              <w:right w:val="single" w:sz="4" w:space="0" w:color="auto"/>
            </w:tcBorders>
            <w:tcMar>
              <w:left w:w="28" w:type="dxa"/>
              <w:right w:w="28" w:type="dxa"/>
            </w:tcMar>
          </w:tcPr>
          <w:p w:rsidR="0037148E" w:rsidRPr="0037148E" w:rsidRDefault="0037148E" w:rsidP="0037148E">
            <w:pPr>
              <w:jc w:val="center"/>
              <w:rPr>
                <w:rFonts w:ascii="Times New Roman" w:hAnsi="Times New Roman"/>
                <w:color w:val="000000"/>
                <w:szCs w:val="24"/>
              </w:rPr>
            </w:pPr>
          </w:p>
        </w:tc>
        <w:tc>
          <w:tcPr>
            <w:tcW w:w="4214" w:type="dxa"/>
            <w:tcBorders>
              <w:left w:val="single" w:sz="4" w:space="0" w:color="auto"/>
            </w:tcBorders>
          </w:tcPr>
          <w:p w:rsidR="0037148E" w:rsidRPr="0037148E" w:rsidRDefault="0037148E" w:rsidP="0037148E">
            <w:pPr>
              <w:jc w:val="center"/>
              <w:rPr>
                <w:rFonts w:ascii="Times New Roman" w:hAnsi="Times New Roman"/>
                <w:bCs/>
                <w:color w:val="000000"/>
                <w:szCs w:val="24"/>
              </w:rPr>
            </w:pPr>
          </w:p>
        </w:tc>
        <w:tc>
          <w:tcPr>
            <w:tcW w:w="1418" w:type="dxa"/>
            <w:tcBorders>
              <w:right w:val="single" w:sz="4" w:space="0" w:color="auto"/>
            </w:tcBorders>
            <w:tcMar>
              <w:left w:w="28" w:type="dxa"/>
              <w:right w:w="28" w:type="dxa"/>
            </w:tcMar>
          </w:tcPr>
          <w:p w:rsidR="0037148E" w:rsidRPr="0037148E" w:rsidRDefault="0037148E" w:rsidP="0037148E">
            <w:pPr>
              <w:jc w:val="center"/>
              <w:rPr>
                <w:rFonts w:ascii="Times New Roman" w:hAnsi="Times New Roman"/>
                <w:bCs/>
                <w:color w:val="000000"/>
                <w:szCs w:val="24"/>
              </w:rPr>
            </w:pPr>
          </w:p>
        </w:tc>
        <w:tc>
          <w:tcPr>
            <w:tcW w:w="2205" w:type="dxa"/>
            <w:tcBorders>
              <w:left w:val="single" w:sz="4" w:space="0" w:color="auto"/>
            </w:tcBorders>
          </w:tcPr>
          <w:p w:rsidR="0037148E" w:rsidRPr="0037148E" w:rsidRDefault="0037148E" w:rsidP="0037148E">
            <w:pPr>
              <w:jc w:val="center"/>
              <w:rPr>
                <w:rFonts w:ascii="Times New Roman" w:hAnsi="Times New Roman"/>
                <w:szCs w:val="24"/>
              </w:rPr>
            </w:pPr>
          </w:p>
        </w:tc>
      </w:tr>
    </w:tbl>
    <w:p w:rsidR="0037148E" w:rsidRPr="0037148E" w:rsidRDefault="0037148E" w:rsidP="0037148E">
      <w:pPr>
        <w:jc w:val="both"/>
        <w:rPr>
          <w:rFonts w:eastAsia="Calibri"/>
          <w:b/>
          <w:i/>
          <w:szCs w:val="24"/>
        </w:rPr>
      </w:pPr>
    </w:p>
    <w:p w:rsidR="0037148E" w:rsidRPr="0037148E" w:rsidRDefault="0037148E" w:rsidP="0037148E">
      <w:pPr>
        <w:jc w:val="both"/>
        <w:rPr>
          <w:rFonts w:eastAsia="Calibri"/>
          <w:b/>
          <w:i/>
          <w:szCs w:val="24"/>
        </w:rPr>
      </w:pPr>
      <w:r w:rsidRPr="0037148E">
        <w:rPr>
          <w:rFonts w:eastAsia="Calibri"/>
          <w:b/>
          <w:i/>
          <w:szCs w:val="24"/>
        </w:rPr>
        <w:t>Сведения о прекращении членства в саморегулируемой организации:</w:t>
      </w:r>
    </w:p>
    <w:p w:rsidR="0037148E" w:rsidRPr="0037148E" w:rsidRDefault="0037148E" w:rsidP="0037148E">
      <w:pPr>
        <w:jc w:val="both"/>
        <w:rPr>
          <w:rFonts w:eastAsia="Calibri"/>
          <w:b/>
          <w:i/>
          <w:sz w:val="6"/>
          <w:szCs w:val="6"/>
        </w:rPr>
      </w:pPr>
    </w:p>
    <w:tbl>
      <w:tblPr>
        <w:tblStyle w:val="1"/>
        <w:tblW w:w="0" w:type="auto"/>
        <w:tblInd w:w="108" w:type="dxa"/>
        <w:tblLook w:val="04A0" w:firstRow="1" w:lastRow="0" w:firstColumn="1" w:lastColumn="0" w:noHBand="0" w:noVBand="1"/>
      </w:tblPr>
      <w:tblGrid>
        <w:gridCol w:w="2694"/>
        <w:gridCol w:w="7335"/>
      </w:tblGrid>
      <w:tr w:rsidR="0037148E" w:rsidRPr="0037148E" w:rsidTr="0020284B">
        <w:tc>
          <w:tcPr>
            <w:tcW w:w="2694" w:type="dxa"/>
            <w:tcBorders>
              <w:top w:val="single" w:sz="4" w:space="0" w:color="000000"/>
              <w:left w:val="single" w:sz="4" w:space="0" w:color="000000"/>
              <w:bottom w:val="single" w:sz="4" w:space="0" w:color="000000"/>
              <w:right w:val="single" w:sz="4" w:space="0" w:color="000000"/>
            </w:tcBorders>
            <w:hideMark/>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Дата прекращения членства</w:t>
            </w:r>
          </w:p>
        </w:tc>
        <w:tc>
          <w:tcPr>
            <w:tcW w:w="7335" w:type="dxa"/>
            <w:tcBorders>
              <w:top w:val="single" w:sz="4" w:space="0" w:color="000000"/>
              <w:left w:val="single" w:sz="4" w:space="0" w:color="000000"/>
              <w:bottom w:val="single" w:sz="4" w:space="0" w:color="000000"/>
              <w:right w:val="single" w:sz="4" w:space="0" w:color="000000"/>
            </w:tcBorders>
            <w:hideMark/>
          </w:tcPr>
          <w:p w:rsidR="0037148E" w:rsidRPr="0037148E" w:rsidRDefault="0037148E" w:rsidP="0037148E">
            <w:pPr>
              <w:jc w:val="center"/>
              <w:rPr>
                <w:rFonts w:ascii="Times New Roman" w:hAnsi="Times New Roman"/>
                <w:i/>
                <w:szCs w:val="24"/>
              </w:rPr>
            </w:pPr>
            <w:r w:rsidRPr="0037148E">
              <w:rPr>
                <w:rFonts w:ascii="Times New Roman" w:hAnsi="Times New Roman"/>
                <w:i/>
                <w:szCs w:val="24"/>
              </w:rPr>
              <w:t>Основание прекращения членства</w:t>
            </w:r>
          </w:p>
        </w:tc>
      </w:tr>
      <w:tr w:rsidR="0037148E" w:rsidRPr="0037148E" w:rsidTr="0020284B">
        <w:tc>
          <w:tcPr>
            <w:tcW w:w="2694" w:type="dxa"/>
            <w:tcBorders>
              <w:top w:val="single" w:sz="4" w:space="0" w:color="000000"/>
              <w:left w:val="single" w:sz="4" w:space="0" w:color="000000"/>
              <w:bottom w:val="single" w:sz="4" w:space="0" w:color="000000"/>
              <w:right w:val="single" w:sz="4" w:space="0" w:color="000000"/>
            </w:tcBorders>
          </w:tcPr>
          <w:p w:rsidR="0037148E" w:rsidRPr="0037148E" w:rsidRDefault="0037148E" w:rsidP="0037148E">
            <w:pPr>
              <w:jc w:val="center"/>
              <w:rPr>
                <w:rFonts w:ascii="Times New Roman" w:hAnsi="Times New Roman"/>
                <w:szCs w:val="24"/>
              </w:rPr>
            </w:pPr>
          </w:p>
        </w:tc>
        <w:tc>
          <w:tcPr>
            <w:tcW w:w="7335" w:type="dxa"/>
            <w:tcBorders>
              <w:top w:val="single" w:sz="4" w:space="0" w:color="000000"/>
              <w:left w:val="single" w:sz="4" w:space="0" w:color="000000"/>
              <w:bottom w:val="single" w:sz="4" w:space="0" w:color="000000"/>
              <w:right w:val="single" w:sz="4" w:space="0" w:color="000000"/>
            </w:tcBorders>
          </w:tcPr>
          <w:p w:rsidR="0037148E" w:rsidRPr="0037148E" w:rsidRDefault="0037148E" w:rsidP="0037148E">
            <w:pPr>
              <w:jc w:val="center"/>
              <w:rPr>
                <w:rFonts w:ascii="Times New Roman" w:hAnsi="Times New Roman"/>
                <w:szCs w:val="24"/>
              </w:rPr>
            </w:pPr>
          </w:p>
        </w:tc>
      </w:tr>
    </w:tbl>
    <w:p w:rsidR="0037148E" w:rsidRDefault="0037148E" w:rsidP="001D4FF5">
      <w:pPr>
        <w:pageBreakBefore/>
        <w:ind w:left="9639"/>
        <w:rPr>
          <w:rFonts w:eastAsia="Times New Roman"/>
          <w:b/>
          <w:szCs w:val="24"/>
          <w:lang w:eastAsia="ru-RU"/>
        </w:rPr>
        <w:sectPr w:rsidR="0037148E" w:rsidSect="0037148E">
          <w:pgSz w:w="11906" w:h="16838"/>
          <w:pgMar w:top="1134" w:right="454" w:bottom="1134" w:left="993" w:header="709" w:footer="709" w:gutter="0"/>
          <w:cols w:space="708"/>
          <w:docGrid w:linePitch="360"/>
        </w:sectPr>
      </w:pPr>
    </w:p>
    <w:p w:rsidR="00DF4FD7" w:rsidRPr="001D4FF5" w:rsidRDefault="00DF4FD7" w:rsidP="001D4FF5">
      <w:pPr>
        <w:pageBreakBefore/>
        <w:ind w:left="9639"/>
        <w:rPr>
          <w:rFonts w:eastAsia="Times New Roman"/>
          <w:b/>
          <w:szCs w:val="24"/>
          <w:lang w:eastAsia="ru-RU"/>
        </w:rPr>
      </w:pPr>
      <w:r w:rsidRPr="00F17541">
        <w:rPr>
          <w:rFonts w:eastAsia="Times New Roman"/>
          <w:b/>
          <w:szCs w:val="24"/>
          <w:lang w:eastAsia="ru-RU"/>
        </w:rPr>
        <w:lastRenderedPageBreak/>
        <w:t>Приложение № 4</w:t>
      </w:r>
      <w:r w:rsidRPr="00F17541">
        <w:rPr>
          <w:rFonts w:eastAsia="Times New Roman"/>
          <w:b/>
          <w:szCs w:val="24"/>
          <w:lang w:eastAsia="ru-RU"/>
        </w:rPr>
        <w:br/>
        <w:t>к Положению о порядке ведения Реестра членов НП «Союз строителей ЯНАО»</w:t>
      </w:r>
    </w:p>
    <w:p w:rsidR="001D4FF5" w:rsidRPr="001D4FF5" w:rsidRDefault="001D4FF5" w:rsidP="001D4FF5">
      <w:pPr>
        <w:autoSpaceDE w:val="0"/>
        <w:autoSpaceDN w:val="0"/>
        <w:spacing w:before="360"/>
        <w:jc w:val="center"/>
        <w:rPr>
          <w:rFonts w:eastAsia="Times New Roman"/>
          <w:b/>
          <w:bCs/>
          <w:szCs w:val="24"/>
          <w:lang w:eastAsia="ru-RU"/>
        </w:rPr>
      </w:pPr>
      <w:r w:rsidRPr="001D4FF5">
        <w:rPr>
          <w:rFonts w:eastAsia="Times New Roman"/>
          <w:b/>
          <w:bCs/>
          <w:szCs w:val="24"/>
          <w:lang w:eastAsia="ru-RU"/>
        </w:rPr>
        <w:t>Перечень членов саморегулируемой организации (пункт 7 государственного реестра)</w:t>
      </w:r>
    </w:p>
    <w:p w:rsidR="001D4FF5" w:rsidRPr="001D4FF5" w:rsidRDefault="001D4FF5" w:rsidP="001D4FF5">
      <w:pPr>
        <w:autoSpaceDE w:val="0"/>
        <w:autoSpaceDN w:val="0"/>
        <w:spacing w:before="120"/>
        <w:ind w:left="1701" w:right="1701"/>
        <w:jc w:val="center"/>
        <w:rPr>
          <w:rFonts w:eastAsia="Times New Roman"/>
          <w:sz w:val="22"/>
          <w:szCs w:val="22"/>
          <w:lang w:eastAsia="ru-RU"/>
        </w:rPr>
      </w:pPr>
      <w:r w:rsidRPr="001D4FF5">
        <w:rPr>
          <w:rFonts w:eastAsia="Times New Roman"/>
          <w:sz w:val="22"/>
          <w:szCs w:val="22"/>
          <w:lang w:eastAsia="ru-RU"/>
        </w:rPr>
        <w:t>Некоммерческое партнерство «Союз строителей Ямало-Ненецкого автономного округа»</w:t>
      </w:r>
    </w:p>
    <w:p w:rsidR="001D4FF5" w:rsidRPr="001D4FF5" w:rsidRDefault="001D4FF5" w:rsidP="001D4FF5">
      <w:pPr>
        <w:pBdr>
          <w:top w:val="single" w:sz="4" w:space="1" w:color="auto"/>
        </w:pBdr>
        <w:autoSpaceDE w:val="0"/>
        <w:autoSpaceDN w:val="0"/>
        <w:ind w:left="1701" w:right="1701"/>
        <w:jc w:val="center"/>
        <w:rPr>
          <w:rFonts w:eastAsia="Times New Roman"/>
          <w:sz w:val="18"/>
          <w:szCs w:val="18"/>
          <w:lang w:eastAsia="ru-RU"/>
        </w:rPr>
      </w:pPr>
      <w:r w:rsidRPr="001D4FF5">
        <w:rPr>
          <w:rFonts w:eastAsia="Times New Roman"/>
          <w:sz w:val="18"/>
          <w:szCs w:val="18"/>
          <w:lang w:eastAsia="ru-RU"/>
        </w:rPr>
        <w:t>(наименование саморегулируемой организации)</w:t>
      </w:r>
    </w:p>
    <w:p w:rsidR="001D4FF5" w:rsidRPr="001D4FF5" w:rsidRDefault="001D4FF5" w:rsidP="001D4FF5">
      <w:pPr>
        <w:autoSpaceDE w:val="0"/>
        <w:autoSpaceDN w:val="0"/>
        <w:spacing w:before="240" w:after="240"/>
        <w:jc w:val="center"/>
        <w:rPr>
          <w:rFonts w:eastAsia="Times New Roman"/>
          <w:sz w:val="22"/>
          <w:szCs w:val="22"/>
          <w:lang w:eastAsia="ru-RU"/>
        </w:rPr>
      </w:pPr>
      <w:r w:rsidRPr="001D4FF5">
        <w:rPr>
          <w:rFonts w:eastAsia="Times New Roman"/>
          <w:sz w:val="22"/>
          <w:szCs w:val="22"/>
          <w:lang w:eastAsia="ru-RU"/>
        </w:rPr>
        <w:t>а) для индивидуальных предпринимателей</w:t>
      </w:r>
    </w:p>
    <w:tbl>
      <w:tblPr>
        <w:tblW w:w="1547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37"/>
        <w:gridCol w:w="1843"/>
        <w:gridCol w:w="992"/>
        <w:gridCol w:w="1418"/>
        <w:gridCol w:w="1134"/>
        <w:gridCol w:w="992"/>
        <w:gridCol w:w="1701"/>
        <w:gridCol w:w="2693"/>
        <w:gridCol w:w="1701"/>
        <w:gridCol w:w="1701"/>
      </w:tblGrid>
      <w:tr w:rsidR="001D4FF5" w:rsidRPr="001D4FF5" w:rsidTr="001D4FF5">
        <w:tc>
          <w:tcPr>
            <w:tcW w:w="567"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 xml:space="preserve">№ </w:t>
            </w:r>
            <w:r w:rsidRPr="001D4FF5">
              <w:rPr>
                <w:rFonts w:eastAsia="Times New Roman"/>
                <w:sz w:val="18"/>
                <w:szCs w:val="18"/>
                <w:lang w:eastAsia="ru-RU"/>
              </w:rPr>
              <w:br/>
              <w:t>п/п</w:t>
            </w:r>
          </w:p>
        </w:tc>
        <w:tc>
          <w:tcPr>
            <w:tcW w:w="737"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Вид деятель</w:t>
            </w:r>
            <w:r w:rsidRPr="001D4FF5">
              <w:rPr>
                <w:rFonts w:eastAsia="Times New Roman"/>
                <w:sz w:val="18"/>
                <w:szCs w:val="18"/>
                <w:lang w:eastAsia="ru-RU"/>
              </w:rPr>
              <w:softHyphen/>
              <w:t>ности</w:t>
            </w:r>
          </w:p>
        </w:tc>
        <w:tc>
          <w:tcPr>
            <w:tcW w:w="1843"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Перечень видов работ, оказыва</w:t>
            </w:r>
            <w:r w:rsidRPr="001D4FF5">
              <w:rPr>
                <w:rFonts w:eastAsia="Times New Roman"/>
                <w:sz w:val="18"/>
                <w:szCs w:val="18"/>
                <w:lang w:eastAsia="ru-RU"/>
              </w:rPr>
              <w:softHyphen/>
              <w:t>ющих влияние на безопас</w:t>
            </w:r>
            <w:r w:rsidRPr="001D4FF5">
              <w:rPr>
                <w:rFonts w:eastAsia="Times New Roman"/>
                <w:sz w:val="18"/>
                <w:szCs w:val="18"/>
                <w:lang w:eastAsia="ru-RU"/>
              </w:rPr>
              <w:softHyphen/>
              <w:t>ность объектов капиталь</w:t>
            </w:r>
            <w:r w:rsidRPr="001D4FF5">
              <w:rPr>
                <w:rFonts w:eastAsia="Times New Roman"/>
                <w:sz w:val="18"/>
                <w:szCs w:val="18"/>
                <w:lang w:eastAsia="ru-RU"/>
              </w:rPr>
              <w:softHyphen/>
              <w:t>ного строитель</w:t>
            </w:r>
            <w:r w:rsidRPr="001D4FF5">
              <w:rPr>
                <w:rFonts w:eastAsia="Times New Roman"/>
                <w:sz w:val="18"/>
                <w:szCs w:val="18"/>
                <w:lang w:eastAsia="ru-RU"/>
              </w:rPr>
              <w:softHyphen/>
              <w:t>ства</w:t>
            </w:r>
          </w:p>
        </w:tc>
        <w:tc>
          <w:tcPr>
            <w:tcW w:w="992"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Наимено</w:t>
            </w:r>
            <w:r w:rsidRPr="001D4FF5">
              <w:rPr>
                <w:rFonts w:eastAsia="Times New Roman"/>
                <w:sz w:val="18"/>
                <w:szCs w:val="18"/>
                <w:lang w:eastAsia="ru-RU"/>
              </w:rPr>
              <w:softHyphen/>
              <w:t>вание ИП</w:t>
            </w:r>
          </w:p>
        </w:tc>
        <w:tc>
          <w:tcPr>
            <w:tcW w:w="1418"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Идентифика</w:t>
            </w:r>
            <w:r w:rsidRPr="001D4FF5">
              <w:rPr>
                <w:rFonts w:eastAsia="Times New Roman"/>
                <w:sz w:val="18"/>
                <w:szCs w:val="18"/>
                <w:lang w:eastAsia="ru-RU"/>
              </w:rPr>
              <w:softHyphen/>
              <w:t>ционный номер налого</w:t>
            </w:r>
            <w:r w:rsidRPr="001D4FF5">
              <w:rPr>
                <w:rFonts w:eastAsia="Times New Roman"/>
                <w:sz w:val="18"/>
                <w:szCs w:val="18"/>
                <w:lang w:eastAsia="ru-RU"/>
              </w:rPr>
              <w:softHyphen/>
              <w:t>плательщика (ИНН) (при его наличии)</w:t>
            </w:r>
          </w:p>
        </w:tc>
        <w:tc>
          <w:tcPr>
            <w:tcW w:w="1134"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Государст</w:t>
            </w:r>
            <w:r w:rsidRPr="001D4FF5">
              <w:rPr>
                <w:rFonts w:eastAsia="Times New Roman"/>
                <w:sz w:val="18"/>
                <w:szCs w:val="18"/>
                <w:lang w:eastAsia="ru-RU"/>
              </w:rPr>
              <w:softHyphen/>
              <w:t>венный регистраци</w:t>
            </w:r>
            <w:r w:rsidRPr="001D4FF5">
              <w:rPr>
                <w:rFonts w:eastAsia="Times New Roman"/>
                <w:sz w:val="18"/>
                <w:szCs w:val="18"/>
                <w:lang w:eastAsia="ru-RU"/>
              </w:rPr>
              <w:softHyphen/>
              <w:t>онный номер</w:t>
            </w:r>
          </w:p>
        </w:tc>
        <w:tc>
          <w:tcPr>
            <w:tcW w:w="992"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Сведения о выданных свидетельствах о допуске к видам работ</w:t>
            </w:r>
          </w:p>
        </w:tc>
        <w:tc>
          <w:tcPr>
            <w:tcW w:w="1701"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Является ли член саморегу</w:t>
            </w:r>
            <w:r w:rsidRPr="001D4FF5">
              <w:rPr>
                <w:rFonts w:eastAsia="Times New Roman"/>
                <w:sz w:val="18"/>
                <w:szCs w:val="18"/>
                <w:lang w:eastAsia="ru-RU"/>
              </w:rPr>
              <w:softHyphen/>
              <w:t>лируемой органи</w:t>
            </w:r>
            <w:r w:rsidRPr="001D4FF5">
              <w:rPr>
                <w:rFonts w:eastAsia="Times New Roman"/>
                <w:sz w:val="18"/>
                <w:szCs w:val="18"/>
                <w:lang w:eastAsia="ru-RU"/>
              </w:rPr>
              <w:softHyphen/>
              <w:t>зации аффилиро</w:t>
            </w:r>
            <w:r w:rsidRPr="001D4FF5">
              <w:rPr>
                <w:rFonts w:eastAsia="Times New Roman"/>
                <w:sz w:val="18"/>
                <w:szCs w:val="18"/>
                <w:lang w:eastAsia="ru-RU"/>
              </w:rPr>
              <w:softHyphen/>
              <w:t>ванным лицом по отноше</w:t>
            </w:r>
            <w:r w:rsidRPr="001D4FF5">
              <w:rPr>
                <w:rFonts w:eastAsia="Times New Roman"/>
                <w:sz w:val="18"/>
                <w:szCs w:val="18"/>
                <w:lang w:eastAsia="ru-RU"/>
              </w:rPr>
              <w:softHyphen/>
              <w:t>нию к другим членам данной СРО</w:t>
            </w:r>
          </w:p>
        </w:tc>
        <w:tc>
          <w:tcPr>
            <w:tcW w:w="2693"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Место жительства, контактные данные (почтовый индекс, субъект Российской Федерации, район, город (населенный пункт), улица (проспект, переулок и др.) и номер дома (владения), корпуса (строения) и офиса), телефон, факс, адрес сайта в сети Интернет, электронная почта</w:t>
            </w:r>
          </w:p>
        </w:tc>
        <w:tc>
          <w:tcPr>
            <w:tcW w:w="1701"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Размер взноса в компенсационный фонд СРО (сумма, №, дата платежного поручения)</w:t>
            </w:r>
          </w:p>
        </w:tc>
        <w:tc>
          <w:tcPr>
            <w:tcW w:w="1701"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Размер страховой суммы по договорам личного и (или) коллективного страхования отвественности (сумма, дата, № договора)</w:t>
            </w:r>
          </w:p>
        </w:tc>
      </w:tr>
      <w:tr w:rsidR="001D4FF5" w:rsidRPr="001D4FF5" w:rsidTr="001D4FF5">
        <w:tc>
          <w:tcPr>
            <w:tcW w:w="567"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1</w:t>
            </w:r>
          </w:p>
        </w:tc>
        <w:tc>
          <w:tcPr>
            <w:tcW w:w="737"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2</w:t>
            </w:r>
          </w:p>
        </w:tc>
        <w:tc>
          <w:tcPr>
            <w:tcW w:w="1843"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3</w:t>
            </w:r>
          </w:p>
        </w:tc>
        <w:tc>
          <w:tcPr>
            <w:tcW w:w="992"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4</w:t>
            </w:r>
          </w:p>
        </w:tc>
        <w:tc>
          <w:tcPr>
            <w:tcW w:w="1418"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5</w:t>
            </w:r>
          </w:p>
        </w:tc>
        <w:tc>
          <w:tcPr>
            <w:tcW w:w="1134"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6</w:t>
            </w:r>
          </w:p>
        </w:tc>
        <w:tc>
          <w:tcPr>
            <w:tcW w:w="992"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7</w:t>
            </w:r>
          </w:p>
        </w:tc>
        <w:tc>
          <w:tcPr>
            <w:tcW w:w="1701"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8</w:t>
            </w:r>
          </w:p>
        </w:tc>
        <w:tc>
          <w:tcPr>
            <w:tcW w:w="2693"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9</w:t>
            </w:r>
          </w:p>
        </w:tc>
        <w:tc>
          <w:tcPr>
            <w:tcW w:w="1701"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10</w:t>
            </w:r>
          </w:p>
        </w:tc>
        <w:tc>
          <w:tcPr>
            <w:tcW w:w="1701"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11</w:t>
            </w:r>
          </w:p>
        </w:tc>
      </w:tr>
      <w:tr w:rsidR="001D4FF5" w:rsidRPr="001D4FF5" w:rsidTr="001D4FF5">
        <w:tc>
          <w:tcPr>
            <w:tcW w:w="567" w:type="dxa"/>
          </w:tcPr>
          <w:p w:rsidR="001D4FF5" w:rsidRPr="001D4FF5" w:rsidRDefault="001D4FF5" w:rsidP="001D4FF5">
            <w:pPr>
              <w:autoSpaceDE w:val="0"/>
              <w:autoSpaceDN w:val="0"/>
              <w:jc w:val="center"/>
              <w:rPr>
                <w:rFonts w:eastAsia="Times New Roman"/>
                <w:sz w:val="18"/>
                <w:szCs w:val="18"/>
                <w:lang w:eastAsia="ru-RU"/>
              </w:rPr>
            </w:pPr>
          </w:p>
        </w:tc>
        <w:tc>
          <w:tcPr>
            <w:tcW w:w="737" w:type="dxa"/>
          </w:tcPr>
          <w:p w:rsidR="001D4FF5" w:rsidRPr="001D4FF5" w:rsidRDefault="001D4FF5" w:rsidP="001D4FF5">
            <w:pPr>
              <w:autoSpaceDE w:val="0"/>
              <w:autoSpaceDN w:val="0"/>
              <w:jc w:val="center"/>
              <w:rPr>
                <w:rFonts w:eastAsia="Times New Roman"/>
                <w:sz w:val="18"/>
                <w:szCs w:val="18"/>
                <w:lang w:eastAsia="ru-RU"/>
              </w:rPr>
            </w:pPr>
          </w:p>
        </w:tc>
        <w:tc>
          <w:tcPr>
            <w:tcW w:w="1843" w:type="dxa"/>
          </w:tcPr>
          <w:p w:rsidR="001D4FF5" w:rsidRPr="001D4FF5" w:rsidRDefault="001D4FF5" w:rsidP="001D4FF5">
            <w:pPr>
              <w:autoSpaceDE w:val="0"/>
              <w:autoSpaceDN w:val="0"/>
              <w:rPr>
                <w:rFonts w:eastAsia="Times New Roman"/>
                <w:sz w:val="18"/>
                <w:szCs w:val="18"/>
                <w:lang w:eastAsia="ru-RU"/>
              </w:rPr>
            </w:pPr>
          </w:p>
        </w:tc>
        <w:tc>
          <w:tcPr>
            <w:tcW w:w="992" w:type="dxa"/>
          </w:tcPr>
          <w:p w:rsidR="001D4FF5" w:rsidRPr="001D4FF5" w:rsidRDefault="001D4FF5" w:rsidP="001D4FF5">
            <w:pPr>
              <w:autoSpaceDE w:val="0"/>
              <w:autoSpaceDN w:val="0"/>
              <w:rPr>
                <w:rFonts w:eastAsia="Times New Roman"/>
                <w:sz w:val="18"/>
                <w:szCs w:val="18"/>
                <w:lang w:eastAsia="ru-RU"/>
              </w:rPr>
            </w:pPr>
          </w:p>
        </w:tc>
        <w:tc>
          <w:tcPr>
            <w:tcW w:w="1418" w:type="dxa"/>
          </w:tcPr>
          <w:p w:rsidR="001D4FF5" w:rsidRPr="001D4FF5" w:rsidRDefault="001D4FF5" w:rsidP="001D4FF5">
            <w:pPr>
              <w:autoSpaceDE w:val="0"/>
              <w:autoSpaceDN w:val="0"/>
              <w:jc w:val="center"/>
              <w:rPr>
                <w:rFonts w:eastAsia="Times New Roman"/>
                <w:sz w:val="18"/>
                <w:szCs w:val="18"/>
                <w:lang w:eastAsia="ru-RU"/>
              </w:rPr>
            </w:pPr>
          </w:p>
        </w:tc>
        <w:tc>
          <w:tcPr>
            <w:tcW w:w="1134" w:type="dxa"/>
          </w:tcPr>
          <w:p w:rsidR="001D4FF5" w:rsidRPr="001D4FF5" w:rsidRDefault="001D4FF5" w:rsidP="001D4FF5">
            <w:pPr>
              <w:autoSpaceDE w:val="0"/>
              <w:autoSpaceDN w:val="0"/>
              <w:jc w:val="center"/>
              <w:rPr>
                <w:rFonts w:eastAsia="Times New Roman"/>
                <w:sz w:val="18"/>
                <w:szCs w:val="18"/>
                <w:lang w:eastAsia="ru-RU"/>
              </w:rPr>
            </w:pPr>
          </w:p>
        </w:tc>
        <w:tc>
          <w:tcPr>
            <w:tcW w:w="992" w:type="dxa"/>
          </w:tcPr>
          <w:p w:rsidR="001D4FF5" w:rsidRPr="001D4FF5" w:rsidRDefault="001D4FF5" w:rsidP="001D4FF5">
            <w:pPr>
              <w:autoSpaceDE w:val="0"/>
              <w:autoSpaceDN w:val="0"/>
              <w:rPr>
                <w:rFonts w:eastAsia="Times New Roman"/>
                <w:sz w:val="18"/>
                <w:szCs w:val="18"/>
                <w:lang w:eastAsia="ru-RU"/>
              </w:rPr>
            </w:pPr>
          </w:p>
        </w:tc>
        <w:tc>
          <w:tcPr>
            <w:tcW w:w="1701" w:type="dxa"/>
          </w:tcPr>
          <w:p w:rsidR="001D4FF5" w:rsidRPr="001D4FF5" w:rsidRDefault="001D4FF5" w:rsidP="001D4FF5">
            <w:pPr>
              <w:autoSpaceDE w:val="0"/>
              <w:autoSpaceDN w:val="0"/>
              <w:rPr>
                <w:rFonts w:eastAsia="Times New Roman"/>
                <w:sz w:val="18"/>
                <w:szCs w:val="18"/>
                <w:lang w:eastAsia="ru-RU"/>
              </w:rPr>
            </w:pPr>
          </w:p>
        </w:tc>
        <w:tc>
          <w:tcPr>
            <w:tcW w:w="2693" w:type="dxa"/>
          </w:tcPr>
          <w:p w:rsidR="001D4FF5" w:rsidRPr="001D4FF5" w:rsidRDefault="001D4FF5" w:rsidP="001D4FF5">
            <w:pPr>
              <w:autoSpaceDE w:val="0"/>
              <w:autoSpaceDN w:val="0"/>
              <w:rPr>
                <w:rFonts w:eastAsia="Times New Roman"/>
                <w:sz w:val="18"/>
                <w:szCs w:val="18"/>
                <w:lang w:eastAsia="ru-RU"/>
              </w:rPr>
            </w:pPr>
          </w:p>
        </w:tc>
        <w:tc>
          <w:tcPr>
            <w:tcW w:w="1701" w:type="dxa"/>
          </w:tcPr>
          <w:p w:rsidR="001D4FF5" w:rsidRPr="001D4FF5" w:rsidRDefault="001D4FF5" w:rsidP="001D4FF5">
            <w:pPr>
              <w:autoSpaceDE w:val="0"/>
              <w:autoSpaceDN w:val="0"/>
              <w:rPr>
                <w:rFonts w:eastAsia="Times New Roman"/>
                <w:sz w:val="18"/>
                <w:szCs w:val="18"/>
                <w:lang w:eastAsia="ru-RU"/>
              </w:rPr>
            </w:pPr>
          </w:p>
        </w:tc>
        <w:tc>
          <w:tcPr>
            <w:tcW w:w="1701" w:type="dxa"/>
          </w:tcPr>
          <w:p w:rsidR="001D4FF5" w:rsidRPr="001D4FF5" w:rsidRDefault="001D4FF5" w:rsidP="001D4FF5">
            <w:pPr>
              <w:autoSpaceDE w:val="0"/>
              <w:autoSpaceDN w:val="0"/>
              <w:rPr>
                <w:rFonts w:eastAsia="Times New Roman"/>
                <w:sz w:val="18"/>
                <w:szCs w:val="18"/>
                <w:lang w:eastAsia="ru-RU"/>
              </w:rPr>
            </w:pPr>
          </w:p>
        </w:tc>
      </w:tr>
    </w:tbl>
    <w:p w:rsidR="001D4FF5" w:rsidRPr="001D4FF5" w:rsidRDefault="001D4FF5" w:rsidP="001D4FF5">
      <w:pPr>
        <w:autoSpaceDE w:val="0"/>
        <w:autoSpaceDN w:val="0"/>
        <w:spacing w:before="240" w:after="240"/>
        <w:jc w:val="center"/>
        <w:rPr>
          <w:rFonts w:eastAsia="Times New Roman"/>
          <w:sz w:val="22"/>
          <w:szCs w:val="22"/>
          <w:lang w:eastAsia="ru-RU"/>
        </w:rPr>
      </w:pPr>
      <w:r w:rsidRPr="001D4FF5">
        <w:rPr>
          <w:rFonts w:eastAsia="Times New Roman"/>
          <w:sz w:val="22"/>
          <w:szCs w:val="22"/>
          <w:lang w:eastAsia="ru-RU"/>
        </w:rPr>
        <w:t>б) для юридических лиц</w:t>
      </w:r>
    </w:p>
    <w:tbl>
      <w:tblPr>
        <w:tblW w:w="1547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37"/>
        <w:gridCol w:w="1418"/>
        <w:gridCol w:w="992"/>
        <w:gridCol w:w="850"/>
        <w:gridCol w:w="1134"/>
        <w:gridCol w:w="993"/>
        <w:gridCol w:w="1134"/>
        <w:gridCol w:w="1275"/>
        <w:gridCol w:w="2977"/>
        <w:gridCol w:w="1701"/>
        <w:gridCol w:w="1701"/>
      </w:tblGrid>
      <w:tr w:rsidR="001D4FF5" w:rsidRPr="001D4FF5" w:rsidTr="001D4FF5">
        <w:tc>
          <w:tcPr>
            <w:tcW w:w="567"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 xml:space="preserve">№ </w:t>
            </w:r>
            <w:r w:rsidRPr="001D4FF5">
              <w:rPr>
                <w:rFonts w:eastAsia="Times New Roman"/>
                <w:sz w:val="18"/>
                <w:szCs w:val="18"/>
                <w:lang w:eastAsia="ru-RU"/>
              </w:rPr>
              <w:br/>
              <w:t>п/п</w:t>
            </w:r>
          </w:p>
        </w:tc>
        <w:tc>
          <w:tcPr>
            <w:tcW w:w="737"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Вид деятель</w:t>
            </w:r>
            <w:r w:rsidRPr="001D4FF5">
              <w:rPr>
                <w:rFonts w:eastAsia="Times New Roman"/>
                <w:sz w:val="18"/>
                <w:szCs w:val="18"/>
                <w:lang w:eastAsia="ru-RU"/>
              </w:rPr>
              <w:softHyphen/>
              <w:t>ности</w:t>
            </w:r>
          </w:p>
        </w:tc>
        <w:tc>
          <w:tcPr>
            <w:tcW w:w="1418"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Перечень видов работ, оказыва</w:t>
            </w:r>
            <w:r w:rsidRPr="001D4FF5">
              <w:rPr>
                <w:rFonts w:eastAsia="Times New Roman"/>
                <w:sz w:val="18"/>
                <w:szCs w:val="18"/>
                <w:lang w:eastAsia="ru-RU"/>
              </w:rPr>
              <w:softHyphen/>
              <w:t>ющих влияние на безопас</w:t>
            </w:r>
            <w:r w:rsidRPr="001D4FF5">
              <w:rPr>
                <w:rFonts w:eastAsia="Times New Roman"/>
                <w:sz w:val="18"/>
                <w:szCs w:val="18"/>
                <w:lang w:eastAsia="ru-RU"/>
              </w:rPr>
              <w:softHyphen/>
              <w:t>ность объектов капиталь</w:t>
            </w:r>
            <w:r w:rsidRPr="001D4FF5">
              <w:rPr>
                <w:rFonts w:eastAsia="Times New Roman"/>
                <w:sz w:val="18"/>
                <w:szCs w:val="18"/>
                <w:lang w:eastAsia="ru-RU"/>
              </w:rPr>
              <w:softHyphen/>
              <w:t>ного строитель</w:t>
            </w:r>
            <w:r w:rsidRPr="001D4FF5">
              <w:rPr>
                <w:rFonts w:eastAsia="Times New Roman"/>
                <w:sz w:val="18"/>
                <w:szCs w:val="18"/>
                <w:lang w:eastAsia="ru-RU"/>
              </w:rPr>
              <w:softHyphen/>
              <w:t>ства</w:t>
            </w:r>
          </w:p>
        </w:tc>
        <w:tc>
          <w:tcPr>
            <w:tcW w:w="992"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Организа</w:t>
            </w:r>
            <w:r w:rsidRPr="001D4FF5">
              <w:rPr>
                <w:rFonts w:eastAsia="Times New Roman"/>
                <w:sz w:val="18"/>
                <w:szCs w:val="18"/>
                <w:lang w:eastAsia="ru-RU"/>
              </w:rPr>
              <w:softHyphen/>
              <w:t>ционно-правовая форма организа</w:t>
            </w:r>
            <w:r w:rsidRPr="001D4FF5">
              <w:rPr>
                <w:rFonts w:eastAsia="Times New Roman"/>
                <w:sz w:val="18"/>
                <w:szCs w:val="18"/>
                <w:lang w:eastAsia="ru-RU"/>
              </w:rPr>
              <w:softHyphen/>
              <w:t>ции</w:t>
            </w:r>
          </w:p>
        </w:tc>
        <w:tc>
          <w:tcPr>
            <w:tcW w:w="850"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Полное наименование органи</w:t>
            </w:r>
            <w:r w:rsidRPr="001D4FF5">
              <w:rPr>
                <w:rFonts w:eastAsia="Times New Roman"/>
                <w:sz w:val="18"/>
                <w:szCs w:val="18"/>
                <w:lang w:eastAsia="ru-RU"/>
              </w:rPr>
              <w:softHyphen/>
              <w:t>зации</w:t>
            </w:r>
          </w:p>
        </w:tc>
        <w:tc>
          <w:tcPr>
            <w:tcW w:w="1134"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Идентифика</w:t>
            </w:r>
            <w:r w:rsidRPr="001D4FF5">
              <w:rPr>
                <w:rFonts w:eastAsia="Times New Roman"/>
                <w:sz w:val="18"/>
                <w:szCs w:val="18"/>
                <w:lang w:eastAsia="ru-RU"/>
              </w:rPr>
              <w:softHyphen/>
              <w:t>ционный номер налого</w:t>
            </w:r>
            <w:r w:rsidRPr="001D4FF5">
              <w:rPr>
                <w:rFonts w:eastAsia="Times New Roman"/>
                <w:sz w:val="18"/>
                <w:szCs w:val="18"/>
                <w:lang w:eastAsia="ru-RU"/>
              </w:rPr>
              <w:softHyphen/>
              <w:t>плательщика (ИНН)</w:t>
            </w:r>
          </w:p>
        </w:tc>
        <w:tc>
          <w:tcPr>
            <w:tcW w:w="993"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Государст</w:t>
            </w:r>
            <w:r w:rsidRPr="001D4FF5">
              <w:rPr>
                <w:rFonts w:eastAsia="Times New Roman"/>
                <w:sz w:val="18"/>
                <w:szCs w:val="18"/>
                <w:lang w:eastAsia="ru-RU"/>
              </w:rPr>
              <w:softHyphen/>
              <w:t>венный регистраци</w:t>
            </w:r>
            <w:r w:rsidRPr="001D4FF5">
              <w:rPr>
                <w:rFonts w:eastAsia="Times New Roman"/>
                <w:sz w:val="18"/>
                <w:szCs w:val="18"/>
                <w:lang w:eastAsia="ru-RU"/>
              </w:rPr>
              <w:softHyphen/>
              <w:t>онный номер</w:t>
            </w:r>
          </w:p>
        </w:tc>
        <w:tc>
          <w:tcPr>
            <w:tcW w:w="1134"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Сведения о выданных свидетельствах о допуске к видам работ</w:t>
            </w:r>
          </w:p>
        </w:tc>
        <w:tc>
          <w:tcPr>
            <w:tcW w:w="1275"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Является ли член само</w:t>
            </w:r>
            <w:r w:rsidRPr="001D4FF5">
              <w:rPr>
                <w:rFonts w:eastAsia="Times New Roman"/>
                <w:sz w:val="18"/>
                <w:szCs w:val="18"/>
                <w:lang w:eastAsia="ru-RU"/>
              </w:rPr>
              <w:softHyphen/>
              <w:t>регу</w:t>
            </w:r>
            <w:r w:rsidRPr="001D4FF5">
              <w:rPr>
                <w:rFonts w:eastAsia="Times New Roman"/>
                <w:sz w:val="18"/>
                <w:szCs w:val="18"/>
                <w:lang w:eastAsia="ru-RU"/>
              </w:rPr>
              <w:softHyphen/>
              <w:t>лируемой органи</w:t>
            </w:r>
            <w:r w:rsidRPr="001D4FF5">
              <w:rPr>
                <w:rFonts w:eastAsia="Times New Roman"/>
                <w:sz w:val="18"/>
                <w:szCs w:val="18"/>
                <w:lang w:eastAsia="ru-RU"/>
              </w:rPr>
              <w:softHyphen/>
              <w:t>зации аффилиро</w:t>
            </w:r>
            <w:r w:rsidRPr="001D4FF5">
              <w:rPr>
                <w:rFonts w:eastAsia="Times New Roman"/>
                <w:sz w:val="18"/>
                <w:szCs w:val="18"/>
                <w:lang w:eastAsia="ru-RU"/>
              </w:rPr>
              <w:softHyphen/>
              <w:t>ванным лицом по отноше</w:t>
            </w:r>
            <w:r w:rsidRPr="001D4FF5">
              <w:rPr>
                <w:rFonts w:eastAsia="Times New Roman"/>
                <w:sz w:val="18"/>
                <w:szCs w:val="18"/>
                <w:lang w:eastAsia="ru-RU"/>
              </w:rPr>
              <w:softHyphen/>
              <w:t>нию к другим членам данной СРО</w:t>
            </w:r>
          </w:p>
        </w:tc>
        <w:tc>
          <w:tcPr>
            <w:tcW w:w="2977"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Место нахож</w:t>
            </w:r>
            <w:r w:rsidRPr="001D4FF5">
              <w:rPr>
                <w:rFonts w:eastAsia="Times New Roman"/>
                <w:sz w:val="18"/>
                <w:szCs w:val="18"/>
                <w:lang w:eastAsia="ru-RU"/>
              </w:rPr>
              <w:softHyphen/>
              <w:t>дения, контакт</w:t>
            </w:r>
            <w:r w:rsidRPr="001D4FF5">
              <w:rPr>
                <w:rFonts w:eastAsia="Times New Roman"/>
                <w:sz w:val="18"/>
                <w:szCs w:val="18"/>
                <w:lang w:eastAsia="ru-RU"/>
              </w:rPr>
              <w:softHyphen/>
              <w:t>ные данные (почтовый индекс, субъект Российской Федерации, район, город (населен</w:t>
            </w:r>
            <w:r w:rsidRPr="001D4FF5">
              <w:rPr>
                <w:rFonts w:eastAsia="Times New Roman"/>
                <w:sz w:val="18"/>
                <w:szCs w:val="18"/>
                <w:lang w:eastAsia="ru-RU"/>
              </w:rPr>
              <w:softHyphen/>
              <w:t>ный пункт), улица (проспект, переулок и др.) и номер дома (владения), корпуса (строения) и офиса), телефон, факс, адрес сайта в сети Интернет, электронная почта</w:t>
            </w:r>
          </w:p>
        </w:tc>
        <w:tc>
          <w:tcPr>
            <w:tcW w:w="1701"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Размер взноса в компенсационный фонд СРО (сумма, №, дата платежного поручения)</w:t>
            </w:r>
          </w:p>
        </w:tc>
        <w:tc>
          <w:tcPr>
            <w:tcW w:w="1701" w:type="dxa"/>
            <w:tcBorders>
              <w:top w:val="single" w:sz="12" w:space="0" w:color="auto"/>
              <w:left w:val="single" w:sz="12" w:space="0" w:color="auto"/>
              <w:bottom w:val="single" w:sz="12" w:space="0" w:color="auto"/>
              <w:right w:val="single" w:sz="12" w:space="0" w:color="auto"/>
            </w:tcBorders>
            <w:vAlign w:val="center"/>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Размер страховой суммы по договорам личного и (или) коллективного страхования отвественности (сумма, дата, № договора)</w:t>
            </w:r>
          </w:p>
        </w:tc>
      </w:tr>
      <w:tr w:rsidR="001D4FF5" w:rsidRPr="001D4FF5" w:rsidTr="001D4FF5">
        <w:tc>
          <w:tcPr>
            <w:tcW w:w="567"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1</w:t>
            </w:r>
          </w:p>
        </w:tc>
        <w:tc>
          <w:tcPr>
            <w:tcW w:w="737"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2</w:t>
            </w:r>
          </w:p>
        </w:tc>
        <w:tc>
          <w:tcPr>
            <w:tcW w:w="1418"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3</w:t>
            </w:r>
          </w:p>
        </w:tc>
        <w:tc>
          <w:tcPr>
            <w:tcW w:w="992"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4</w:t>
            </w:r>
          </w:p>
        </w:tc>
        <w:tc>
          <w:tcPr>
            <w:tcW w:w="850"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5</w:t>
            </w:r>
          </w:p>
        </w:tc>
        <w:tc>
          <w:tcPr>
            <w:tcW w:w="1134"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6</w:t>
            </w:r>
          </w:p>
        </w:tc>
        <w:tc>
          <w:tcPr>
            <w:tcW w:w="993"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7</w:t>
            </w:r>
          </w:p>
        </w:tc>
        <w:tc>
          <w:tcPr>
            <w:tcW w:w="1134"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8</w:t>
            </w:r>
          </w:p>
        </w:tc>
        <w:tc>
          <w:tcPr>
            <w:tcW w:w="1275"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9</w:t>
            </w:r>
          </w:p>
        </w:tc>
        <w:tc>
          <w:tcPr>
            <w:tcW w:w="2977"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10</w:t>
            </w:r>
          </w:p>
        </w:tc>
        <w:tc>
          <w:tcPr>
            <w:tcW w:w="1701"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11</w:t>
            </w:r>
          </w:p>
        </w:tc>
        <w:tc>
          <w:tcPr>
            <w:tcW w:w="1701" w:type="dxa"/>
            <w:tcBorders>
              <w:top w:val="single" w:sz="12" w:space="0" w:color="auto"/>
            </w:tcBorders>
          </w:tcPr>
          <w:p w:rsidR="001D4FF5" w:rsidRPr="001D4FF5" w:rsidRDefault="001D4FF5" w:rsidP="001D4FF5">
            <w:pPr>
              <w:autoSpaceDE w:val="0"/>
              <w:autoSpaceDN w:val="0"/>
              <w:jc w:val="center"/>
              <w:rPr>
                <w:rFonts w:eastAsia="Times New Roman"/>
                <w:sz w:val="18"/>
                <w:szCs w:val="18"/>
                <w:lang w:eastAsia="ru-RU"/>
              </w:rPr>
            </w:pPr>
            <w:r w:rsidRPr="001D4FF5">
              <w:rPr>
                <w:rFonts w:eastAsia="Times New Roman"/>
                <w:sz w:val="18"/>
                <w:szCs w:val="18"/>
                <w:lang w:eastAsia="ru-RU"/>
              </w:rPr>
              <w:t>12</w:t>
            </w:r>
          </w:p>
        </w:tc>
      </w:tr>
      <w:tr w:rsidR="001D4FF5" w:rsidRPr="001D4FF5" w:rsidTr="001D4FF5">
        <w:tc>
          <w:tcPr>
            <w:tcW w:w="567" w:type="dxa"/>
          </w:tcPr>
          <w:p w:rsidR="001D4FF5" w:rsidRPr="001D4FF5" w:rsidRDefault="001D4FF5" w:rsidP="001D4FF5">
            <w:pPr>
              <w:autoSpaceDE w:val="0"/>
              <w:autoSpaceDN w:val="0"/>
              <w:rPr>
                <w:rFonts w:eastAsia="Times New Roman"/>
                <w:sz w:val="18"/>
                <w:szCs w:val="18"/>
                <w:lang w:eastAsia="ru-RU"/>
              </w:rPr>
            </w:pPr>
          </w:p>
        </w:tc>
        <w:tc>
          <w:tcPr>
            <w:tcW w:w="737" w:type="dxa"/>
          </w:tcPr>
          <w:p w:rsidR="001D4FF5" w:rsidRPr="001D4FF5" w:rsidRDefault="001D4FF5" w:rsidP="001D4FF5">
            <w:pPr>
              <w:autoSpaceDE w:val="0"/>
              <w:autoSpaceDN w:val="0"/>
              <w:rPr>
                <w:rFonts w:eastAsia="Times New Roman"/>
                <w:sz w:val="18"/>
                <w:szCs w:val="18"/>
                <w:lang w:eastAsia="ru-RU"/>
              </w:rPr>
            </w:pPr>
          </w:p>
        </w:tc>
        <w:tc>
          <w:tcPr>
            <w:tcW w:w="1418" w:type="dxa"/>
          </w:tcPr>
          <w:p w:rsidR="001D4FF5" w:rsidRPr="001D4FF5" w:rsidRDefault="001D4FF5" w:rsidP="001D4FF5">
            <w:pPr>
              <w:autoSpaceDE w:val="0"/>
              <w:autoSpaceDN w:val="0"/>
              <w:jc w:val="center"/>
              <w:rPr>
                <w:rFonts w:eastAsia="Times New Roman"/>
                <w:sz w:val="18"/>
                <w:szCs w:val="18"/>
                <w:lang w:eastAsia="ru-RU"/>
              </w:rPr>
            </w:pPr>
          </w:p>
        </w:tc>
        <w:tc>
          <w:tcPr>
            <w:tcW w:w="992" w:type="dxa"/>
          </w:tcPr>
          <w:p w:rsidR="001D4FF5" w:rsidRPr="001D4FF5" w:rsidRDefault="001D4FF5" w:rsidP="001D4FF5">
            <w:pPr>
              <w:autoSpaceDE w:val="0"/>
              <w:autoSpaceDN w:val="0"/>
              <w:rPr>
                <w:rFonts w:eastAsia="Times New Roman"/>
                <w:sz w:val="18"/>
                <w:szCs w:val="18"/>
                <w:lang w:eastAsia="ru-RU"/>
              </w:rPr>
            </w:pPr>
          </w:p>
        </w:tc>
        <w:tc>
          <w:tcPr>
            <w:tcW w:w="850" w:type="dxa"/>
          </w:tcPr>
          <w:p w:rsidR="001D4FF5" w:rsidRPr="001D4FF5" w:rsidRDefault="001D4FF5" w:rsidP="001D4FF5">
            <w:pPr>
              <w:autoSpaceDE w:val="0"/>
              <w:autoSpaceDN w:val="0"/>
              <w:rPr>
                <w:rFonts w:eastAsia="Times New Roman"/>
                <w:sz w:val="18"/>
                <w:szCs w:val="18"/>
                <w:lang w:eastAsia="ru-RU"/>
              </w:rPr>
            </w:pPr>
          </w:p>
        </w:tc>
        <w:tc>
          <w:tcPr>
            <w:tcW w:w="1134" w:type="dxa"/>
          </w:tcPr>
          <w:p w:rsidR="001D4FF5" w:rsidRPr="001D4FF5" w:rsidRDefault="001D4FF5" w:rsidP="001D4FF5">
            <w:pPr>
              <w:autoSpaceDE w:val="0"/>
              <w:autoSpaceDN w:val="0"/>
              <w:rPr>
                <w:rFonts w:eastAsia="Times New Roman"/>
                <w:sz w:val="18"/>
                <w:szCs w:val="18"/>
                <w:lang w:eastAsia="ru-RU"/>
              </w:rPr>
            </w:pPr>
          </w:p>
        </w:tc>
        <w:tc>
          <w:tcPr>
            <w:tcW w:w="993" w:type="dxa"/>
          </w:tcPr>
          <w:p w:rsidR="001D4FF5" w:rsidRPr="001D4FF5" w:rsidRDefault="001D4FF5" w:rsidP="001D4FF5">
            <w:pPr>
              <w:autoSpaceDE w:val="0"/>
              <w:autoSpaceDN w:val="0"/>
              <w:rPr>
                <w:rFonts w:eastAsia="Times New Roman"/>
                <w:sz w:val="18"/>
                <w:szCs w:val="18"/>
                <w:lang w:eastAsia="ru-RU"/>
              </w:rPr>
            </w:pPr>
          </w:p>
        </w:tc>
        <w:tc>
          <w:tcPr>
            <w:tcW w:w="1134" w:type="dxa"/>
          </w:tcPr>
          <w:p w:rsidR="001D4FF5" w:rsidRPr="001D4FF5" w:rsidRDefault="001D4FF5" w:rsidP="001D4FF5">
            <w:pPr>
              <w:autoSpaceDE w:val="0"/>
              <w:autoSpaceDN w:val="0"/>
              <w:rPr>
                <w:rFonts w:eastAsia="Times New Roman"/>
                <w:sz w:val="18"/>
                <w:szCs w:val="18"/>
                <w:lang w:eastAsia="ru-RU"/>
              </w:rPr>
            </w:pPr>
          </w:p>
        </w:tc>
        <w:tc>
          <w:tcPr>
            <w:tcW w:w="1275" w:type="dxa"/>
          </w:tcPr>
          <w:p w:rsidR="001D4FF5" w:rsidRPr="001D4FF5" w:rsidRDefault="001D4FF5" w:rsidP="001D4FF5">
            <w:pPr>
              <w:autoSpaceDE w:val="0"/>
              <w:autoSpaceDN w:val="0"/>
              <w:rPr>
                <w:rFonts w:eastAsia="Times New Roman"/>
                <w:sz w:val="18"/>
                <w:szCs w:val="18"/>
                <w:lang w:eastAsia="ru-RU"/>
              </w:rPr>
            </w:pPr>
          </w:p>
        </w:tc>
        <w:tc>
          <w:tcPr>
            <w:tcW w:w="2977" w:type="dxa"/>
          </w:tcPr>
          <w:p w:rsidR="001D4FF5" w:rsidRPr="001D4FF5" w:rsidRDefault="001D4FF5" w:rsidP="001D4FF5">
            <w:pPr>
              <w:autoSpaceDE w:val="0"/>
              <w:autoSpaceDN w:val="0"/>
              <w:rPr>
                <w:rFonts w:eastAsia="Times New Roman"/>
                <w:sz w:val="18"/>
                <w:szCs w:val="18"/>
                <w:lang w:eastAsia="ru-RU"/>
              </w:rPr>
            </w:pPr>
          </w:p>
        </w:tc>
        <w:tc>
          <w:tcPr>
            <w:tcW w:w="1701" w:type="dxa"/>
          </w:tcPr>
          <w:p w:rsidR="001D4FF5" w:rsidRPr="001D4FF5" w:rsidRDefault="001D4FF5" w:rsidP="001D4FF5">
            <w:pPr>
              <w:autoSpaceDE w:val="0"/>
              <w:autoSpaceDN w:val="0"/>
              <w:rPr>
                <w:rFonts w:eastAsia="Times New Roman"/>
                <w:sz w:val="18"/>
                <w:szCs w:val="18"/>
                <w:lang w:eastAsia="ru-RU"/>
              </w:rPr>
            </w:pPr>
          </w:p>
        </w:tc>
        <w:tc>
          <w:tcPr>
            <w:tcW w:w="1701" w:type="dxa"/>
          </w:tcPr>
          <w:p w:rsidR="001D4FF5" w:rsidRPr="001D4FF5" w:rsidRDefault="001D4FF5" w:rsidP="001D4FF5">
            <w:pPr>
              <w:autoSpaceDE w:val="0"/>
              <w:autoSpaceDN w:val="0"/>
              <w:rPr>
                <w:rFonts w:eastAsia="Times New Roman"/>
                <w:sz w:val="18"/>
                <w:szCs w:val="18"/>
                <w:lang w:eastAsia="ru-RU"/>
              </w:rPr>
            </w:pPr>
          </w:p>
        </w:tc>
      </w:tr>
    </w:tbl>
    <w:p w:rsidR="00DF4FD7" w:rsidRPr="00F17541" w:rsidRDefault="00DF4FD7" w:rsidP="00DF4FD7">
      <w:pPr>
        <w:pageBreakBefore/>
        <w:ind w:left="9639"/>
        <w:rPr>
          <w:rFonts w:eastAsia="Times New Roman"/>
          <w:b/>
          <w:szCs w:val="24"/>
          <w:lang w:eastAsia="ru-RU"/>
        </w:rPr>
      </w:pPr>
      <w:r w:rsidRPr="00F17541">
        <w:rPr>
          <w:rFonts w:eastAsia="Times New Roman"/>
          <w:b/>
          <w:szCs w:val="24"/>
          <w:lang w:eastAsia="ru-RU"/>
        </w:rPr>
        <w:lastRenderedPageBreak/>
        <w:t>Приложение № 5</w:t>
      </w:r>
      <w:r w:rsidRPr="00F17541">
        <w:rPr>
          <w:rFonts w:eastAsia="Times New Roman"/>
          <w:b/>
          <w:szCs w:val="24"/>
          <w:lang w:eastAsia="ru-RU"/>
        </w:rPr>
        <w:br/>
        <w:t>к Положению о порядке ведения Реестра членов НП «Союз строителей ЯНАО»</w:t>
      </w:r>
    </w:p>
    <w:p w:rsidR="00DF4FD7" w:rsidRPr="00F17541" w:rsidRDefault="00DF4FD7" w:rsidP="00DF4FD7">
      <w:pPr>
        <w:jc w:val="center"/>
        <w:rPr>
          <w:rFonts w:eastAsia="Times New Roman"/>
          <w:b/>
          <w:bCs/>
          <w:szCs w:val="24"/>
          <w:lang w:eastAsia="ru-RU"/>
        </w:rPr>
      </w:pPr>
      <w:r w:rsidRPr="00F17541">
        <w:rPr>
          <w:rFonts w:eastAsia="Times New Roman"/>
          <w:b/>
          <w:bCs/>
          <w:szCs w:val="24"/>
          <w:lang w:eastAsia="ru-RU"/>
        </w:rPr>
        <w:t>РЕЕСТР</w:t>
      </w:r>
    </w:p>
    <w:p w:rsidR="00DF4FD7" w:rsidRPr="00F17541" w:rsidRDefault="00DF4FD7" w:rsidP="00DF4FD7">
      <w:pPr>
        <w:jc w:val="center"/>
        <w:rPr>
          <w:rFonts w:eastAsia="Times New Roman"/>
          <w:b/>
          <w:bCs/>
          <w:szCs w:val="24"/>
          <w:lang w:eastAsia="ru-RU"/>
        </w:rPr>
      </w:pPr>
      <w:r w:rsidRPr="00F17541">
        <w:rPr>
          <w:rFonts w:eastAsia="Times New Roman"/>
          <w:b/>
          <w:bCs/>
          <w:szCs w:val="24"/>
          <w:lang w:eastAsia="ru-RU"/>
        </w:rPr>
        <w:t xml:space="preserve">организаций, прекративших членство в Некоммерческом партнерстве «Союз строителей Ямало-Ненецкого </w:t>
      </w:r>
      <w:r w:rsidR="00C566FC">
        <w:rPr>
          <w:rFonts w:eastAsia="Times New Roman"/>
          <w:b/>
          <w:bCs/>
          <w:szCs w:val="24"/>
          <w:lang w:eastAsia="ru-RU"/>
        </w:rPr>
        <w:t xml:space="preserve">автономного </w:t>
      </w:r>
      <w:r w:rsidRPr="00F17541">
        <w:rPr>
          <w:rFonts w:eastAsia="Times New Roman"/>
          <w:b/>
          <w:bCs/>
          <w:szCs w:val="24"/>
          <w:lang w:eastAsia="ru-RU"/>
        </w:rPr>
        <w:t>округа»</w:t>
      </w:r>
    </w:p>
    <w:tbl>
      <w:tblPr>
        <w:tblW w:w="17579" w:type="dxa"/>
        <w:tblInd w:w="-459" w:type="dxa"/>
        <w:tblLayout w:type="fixed"/>
        <w:tblLook w:val="04A0" w:firstRow="1" w:lastRow="0" w:firstColumn="1" w:lastColumn="0" w:noHBand="0" w:noVBand="1"/>
      </w:tblPr>
      <w:tblGrid>
        <w:gridCol w:w="446"/>
        <w:gridCol w:w="445"/>
        <w:gridCol w:w="1384"/>
        <w:gridCol w:w="400"/>
        <w:gridCol w:w="1406"/>
        <w:gridCol w:w="1700"/>
        <w:gridCol w:w="1405"/>
        <w:gridCol w:w="2029"/>
        <w:gridCol w:w="2835"/>
        <w:gridCol w:w="2268"/>
        <w:gridCol w:w="1577"/>
        <w:gridCol w:w="1684"/>
      </w:tblGrid>
      <w:tr w:rsidR="009248D1" w:rsidRPr="009248D1" w:rsidTr="001D4FF5">
        <w:trPr>
          <w:trHeight w:val="80"/>
        </w:trPr>
        <w:tc>
          <w:tcPr>
            <w:tcW w:w="446" w:type="dxa"/>
            <w:tcBorders>
              <w:left w:val="nil"/>
              <w:bottom w:val="nil"/>
              <w:right w:val="nil"/>
            </w:tcBorders>
          </w:tcPr>
          <w:p w:rsidR="009248D1" w:rsidRPr="009248D1" w:rsidRDefault="009248D1" w:rsidP="009248D1">
            <w:pPr>
              <w:jc w:val="center"/>
              <w:rPr>
                <w:rFonts w:eastAsia="Times New Roman"/>
                <w:b/>
                <w:bCs/>
                <w:szCs w:val="24"/>
                <w:lang w:eastAsia="ru-RU"/>
              </w:rPr>
            </w:pPr>
          </w:p>
        </w:tc>
        <w:tc>
          <w:tcPr>
            <w:tcW w:w="1829" w:type="dxa"/>
            <w:gridSpan w:val="2"/>
            <w:tcBorders>
              <w:left w:val="nil"/>
              <w:bottom w:val="nil"/>
              <w:right w:val="nil"/>
            </w:tcBorders>
          </w:tcPr>
          <w:p w:rsidR="009248D1" w:rsidRPr="009248D1" w:rsidRDefault="009248D1" w:rsidP="009248D1">
            <w:pPr>
              <w:jc w:val="center"/>
              <w:rPr>
                <w:rFonts w:eastAsia="Times New Roman"/>
                <w:b/>
                <w:bCs/>
                <w:szCs w:val="24"/>
                <w:lang w:eastAsia="ru-RU"/>
              </w:rPr>
            </w:pPr>
          </w:p>
        </w:tc>
        <w:tc>
          <w:tcPr>
            <w:tcW w:w="15304" w:type="dxa"/>
            <w:gridSpan w:val="9"/>
            <w:tcBorders>
              <w:left w:val="nil"/>
              <w:bottom w:val="nil"/>
              <w:right w:val="nil"/>
            </w:tcBorders>
            <w:shd w:val="clear" w:color="auto" w:fill="auto"/>
            <w:vAlign w:val="bottom"/>
          </w:tcPr>
          <w:p w:rsidR="009248D1" w:rsidRPr="009248D1" w:rsidRDefault="009248D1" w:rsidP="009248D1">
            <w:pPr>
              <w:rPr>
                <w:rFonts w:eastAsia="Times New Roman"/>
                <w:b/>
                <w:bCs/>
                <w:szCs w:val="24"/>
                <w:lang w:eastAsia="ru-RU"/>
              </w:rPr>
            </w:pPr>
            <w:r w:rsidRPr="009248D1">
              <w:rPr>
                <w:rFonts w:eastAsia="Times New Roman"/>
                <w:b/>
                <w:bCs/>
                <w:szCs w:val="24"/>
                <w:lang w:eastAsia="ru-RU"/>
              </w:rPr>
              <w:t xml:space="preserve">                                               а) индивидуальные предприниматели</w:t>
            </w:r>
          </w:p>
        </w:tc>
      </w:tr>
      <w:tr w:rsidR="009248D1" w:rsidRPr="009248D1" w:rsidTr="001D4FF5">
        <w:trPr>
          <w:gridAfter w:val="1"/>
          <w:wAfter w:w="1684" w:type="dxa"/>
          <w:trHeight w:val="3062"/>
        </w:trPr>
        <w:tc>
          <w:tcPr>
            <w:tcW w:w="446" w:type="dxa"/>
            <w:tcBorders>
              <w:top w:val="single" w:sz="18" w:space="0" w:color="auto"/>
              <w:left w:val="single" w:sz="18" w:space="0" w:color="auto"/>
              <w:bottom w:val="single" w:sz="18" w:space="0" w:color="auto"/>
              <w:right w:val="single" w:sz="18" w:space="0" w:color="auto"/>
            </w:tcBorders>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 п/п</w:t>
            </w:r>
          </w:p>
        </w:tc>
        <w:tc>
          <w:tcPr>
            <w:tcW w:w="44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Регистрационный номер</w:t>
            </w:r>
          </w:p>
        </w:tc>
        <w:tc>
          <w:tcPr>
            <w:tcW w:w="1784" w:type="dxa"/>
            <w:gridSpan w:val="2"/>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Индивидуальный предприниматель,             Фамилия,                                                  Имя,                                              Отчество,                                                    дата рождения</w:t>
            </w:r>
          </w:p>
        </w:tc>
        <w:tc>
          <w:tcPr>
            <w:tcW w:w="1406"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Сведения о приёме в члены Партнерства (протокол решения,  дата)</w:t>
            </w:r>
          </w:p>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Дата регистрации в реестре</w:t>
            </w:r>
          </w:p>
        </w:tc>
        <w:tc>
          <w:tcPr>
            <w:tcW w:w="1700"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Основной государственный регистрационный номер индивидуального предпринимателя (ОГРНИП)</w:t>
            </w:r>
          </w:p>
        </w:tc>
        <w:tc>
          <w:tcPr>
            <w:tcW w:w="140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Идентификационный номер налогоплательщика (ИНН)</w:t>
            </w:r>
          </w:p>
        </w:tc>
        <w:tc>
          <w:tcPr>
            <w:tcW w:w="2029"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pacing w:val="-10"/>
                <w:sz w:val="20"/>
                <w:szCs w:val="20"/>
                <w:lang w:eastAsia="ru-RU"/>
              </w:rPr>
            </w:pPr>
            <w:r w:rsidRPr="009248D1">
              <w:rPr>
                <w:rFonts w:eastAsia="Times New Roman"/>
                <w:spacing w:val="-10"/>
                <w:sz w:val="20"/>
                <w:szCs w:val="20"/>
                <w:lang w:eastAsia="ru-RU"/>
              </w:rPr>
              <w:t>Место жительства,</w:t>
            </w:r>
          </w:p>
          <w:p w:rsidR="009248D1" w:rsidRPr="009248D1" w:rsidRDefault="009248D1" w:rsidP="009248D1">
            <w:pPr>
              <w:spacing w:line="230" w:lineRule="auto"/>
              <w:jc w:val="center"/>
              <w:rPr>
                <w:rFonts w:eastAsia="Times New Roman"/>
                <w:spacing w:val="-10"/>
                <w:sz w:val="20"/>
                <w:szCs w:val="20"/>
                <w:lang w:eastAsia="ru-RU"/>
              </w:rPr>
            </w:pPr>
            <w:r w:rsidRPr="009248D1">
              <w:rPr>
                <w:rFonts w:eastAsia="Times New Roman"/>
                <w:spacing w:val="-10"/>
                <w:sz w:val="20"/>
                <w:szCs w:val="20"/>
                <w:lang w:eastAsia="ru-RU"/>
              </w:rPr>
              <w:t>контактные данные</w:t>
            </w:r>
          </w:p>
          <w:p w:rsidR="009248D1" w:rsidRPr="009248D1" w:rsidRDefault="009248D1" w:rsidP="009248D1">
            <w:pPr>
              <w:spacing w:line="230" w:lineRule="auto"/>
              <w:jc w:val="center"/>
              <w:rPr>
                <w:rFonts w:eastAsia="Times New Roman"/>
                <w:sz w:val="20"/>
                <w:szCs w:val="20"/>
                <w:lang w:eastAsia="ru-RU"/>
              </w:rPr>
            </w:pPr>
            <w:r w:rsidRPr="009248D1">
              <w:rPr>
                <w:rFonts w:eastAsia="Times New Roman"/>
                <w:spacing w:val="-6"/>
                <w:sz w:val="20"/>
                <w:szCs w:val="20"/>
                <w:lang w:eastAsia="ru-RU"/>
              </w:rPr>
              <w:t>(почтовый индекс, субъект Российской Федерации, район, город (населенный пункт), улица, номер дома, корпуса (строения) и офиса,  телефон, факс, адрес сайта в сети Интернет, электронная почта</w:t>
            </w:r>
          </w:p>
        </w:tc>
        <w:tc>
          <w:tcPr>
            <w:tcW w:w="283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Перечень видов работ, которые оказывают влияние на безопасность объектов капитального строительства и к которым член Партнерства имеет свидетельство о допуске</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 xml:space="preserve">Сведения о приостановлении, о возобновлении, об отказе в возобновлении или о прекращении действия свидетельства о допуске члена Партнерства к определенному виду или видам работ, которые оказывают влияние на безопасность объектов капитального строительства </w:t>
            </w:r>
          </w:p>
        </w:tc>
        <w:tc>
          <w:tcPr>
            <w:tcW w:w="1577" w:type="dxa"/>
            <w:tcBorders>
              <w:top w:val="single" w:sz="18" w:space="0" w:color="auto"/>
              <w:left w:val="single" w:sz="18" w:space="0" w:color="auto"/>
              <w:bottom w:val="single" w:sz="18" w:space="0" w:color="auto"/>
              <w:right w:val="single" w:sz="18" w:space="0" w:color="auto"/>
            </w:tcBorders>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Дата прекращения членства.</w:t>
            </w:r>
          </w:p>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Основание прекращения членства</w:t>
            </w:r>
          </w:p>
        </w:tc>
      </w:tr>
      <w:tr w:rsidR="009248D1" w:rsidRPr="009248D1" w:rsidTr="001D4FF5">
        <w:trPr>
          <w:gridAfter w:val="1"/>
          <w:wAfter w:w="1684" w:type="dxa"/>
          <w:trHeight w:val="270"/>
        </w:trPr>
        <w:tc>
          <w:tcPr>
            <w:tcW w:w="446" w:type="dxa"/>
            <w:tcBorders>
              <w:top w:val="single" w:sz="18" w:space="0" w:color="auto"/>
              <w:left w:val="single" w:sz="8" w:space="0" w:color="auto"/>
              <w:bottom w:val="single" w:sz="8" w:space="0" w:color="auto"/>
              <w:right w:val="single" w:sz="4" w:space="0" w:color="auto"/>
            </w:tcBorders>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1</w:t>
            </w:r>
          </w:p>
        </w:tc>
        <w:tc>
          <w:tcPr>
            <w:tcW w:w="445" w:type="dxa"/>
            <w:tcBorders>
              <w:top w:val="single" w:sz="18" w:space="0" w:color="auto"/>
              <w:left w:val="single" w:sz="8" w:space="0" w:color="auto"/>
              <w:bottom w:val="single" w:sz="8" w:space="0" w:color="auto"/>
              <w:right w:val="single" w:sz="4" w:space="0" w:color="auto"/>
            </w:tcBorders>
            <w:shd w:val="clear" w:color="auto" w:fill="auto"/>
            <w:noWrap/>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2</w:t>
            </w:r>
          </w:p>
        </w:tc>
        <w:tc>
          <w:tcPr>
            <w:tcW w:w="1784" w:type="dxa"/>
            <w:gridSpan w:val="2"/>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3</w:t>
            </w:r>
          </w:p>
        </w:tc>
        <w:tc>
          <w:tcPr>
            <w:tcW w:w="1406" w:type="dxa"/>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4</w:t>
            </w:r>
          </w:p>
        </w:tc>
        <w:tc>
          <w:tcPr>
            <w:tcW w:w="1700" w:type="dxa"/>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5</w:t>
            </w:r>
          </w:p>
        </w:tc>
        <w:tc>
          <w:tcPr>
            <w:tcW w:w="1405" w:type="dxa"/>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6</w:t>
            </w:r>
          </w:p>
        </w:tc>
        <w:tc>
          <w:tcPr>
            <w:tcW w:w="2029" w:type="dxa"/>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7</w:t>
            </w:r>
          </w:p>
        </w:tc>
        <w:tc>
          <w:tcPr>
            <w:tcW w:w="2835" w:type="dxa"/>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8</w:t>
            </w:r>
          </w:p>
        </w:tc>
        <w:tc>
          <w:tcPr>
            <w:tcW w:w="2268" w:type="dxa"/>
            <w:tcBorders>
              <w:top w:val="single" w:sz="18" w:space="0" w:color="auto"/>
              <w:left w:val="nil"/>
              <w:bottom w:val="single" w:sz="8" w:space="0" w:color="auto"/>
              <w:right w:val="single" w:sz="8" w:space="0" w:color="auto"/>
            </w:tcBorders>
            <w:shd w:val="clear" w:color="auto" w:fill="auto"/>
            <w:noWrap/>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9</w:t>
            </w:r>
          </w:p>
        </w:tc>
        <w:tc>
          <w:tcPr>
            <w:tcW w:w="1577" w:type="dxa"/>
            <w:tcBorders>
              <w:top w:val="single" w:sz="18" w:space="0" w:color="auto"/>
              <w:left w:val="nil"/>
              <w:bottom w:val="single" w:sz="8" w:space="0" w:color="auto"/>
              <w:right w:val="single" w:sz="8" w:space="0" w:color="auto"/>
            </w:tcBorders>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10</w:t>
            </w:r>
          </w:p>
        </w:tc>
      </w:tr>
      <w:tr w:rsidR="009248D1" w:rsidRPr="009248D1" w:rsidTr="001D4FF5">
        <w:trPr>
          <w:gridAfter w:val="1"/>
          <w:wAfter w:w="1684" w:type="dxa"/>
          <w:trHeight w:val="230"/>
        </w:trPr>
        <w:tc>
          <w:tcPr>
            <w:tcW w:w="446" w:type="dxa"/>
            <w:tcBorders>
              <w:top w:val="nil"/>
              <w:left w:val="single" w:sz="8" w:space="0" w:color="auto"/>
              <w:bottom w:val="single" w:sz="8" w:space="0" w:color="000000"/>
              <w:right w:val="single" w:sz="4" w:space="0" w:color="auto"/>
            </w:tcBorders>
          </w:tcPr>
          <w:p w:rsidR="009248D1" w:rsidRPr="009248D1" w:rsidRDefault="009248D1" w:rsidP="009248D1">
            <w:pPr>
              <w:spacing w:line="230" w:lineRule="auto"/>
              <w:rPr>
                <w:rFonts w:eastAsia="Times New Roman"/>
                <w:sz w:val="20"/>
                <w:szCs w:val="20"/>
                <w:lang w:eastAsia="ru-RU"/>
              </w:rPr>
            </w:pPr>
          </w:p>
        </w:tc>
        <w:tc>
          <w:tcPr>
            <w:tcW w:w="445" w:type="dxa"/>
            <w:tcBorders>
              <w:top w:val="nil"/>
              <w:left w:val="single" w:sz="8" w:space="0" w:color="auto"/>
              <w:bottom w:val="single" w:sz="8" w:space="0" w:color="000000"/>
              <w:right w:val="single" w:sz="4" w:space="0" w:color="auto"/>
            </w:tcBorders>
            <w:vAlign w:val="center"/>
          </w:tcPr>
          <w:p w:rsidR="009248D1" w:rsidRPr="009248D1" w:rsidRDefault="009248D1" w:rsidP="009248D1">
            <w:pPr>
              <w:spacing w:line="230" w:lineRule="auto"/>
              <w:rPr>
                <w:rFonts w:eastAsia="Times New Roman"/>
                <w:sz w:val="20"/>
                <w:szCs w:val="20"/>
                <w:lang w:eastAsia="ru-RU"/>
              </w:rPr>
            </w:pPr>
          </w:p>
        </w:tc>
        <w:tc>
          <w:tcPr>
            <w:tcW w:w="1784" w:type="dxa"/>
            <w:gridSpan w:val="2"/>
            <w:tcBorders>
              <w:top w:val="nil"/>
              <w:left w:val="single" w:sz="4" w:space="0" w:color="auto"/>
              <w:bottom w:val="single" w:sz="8" w:space="0" w:color="000000"/>
              <w:right w:val="single" w:sz="4" w:space="0" w:color="auto"/>
            </w:tcBorders>
            <w:vAlign w:val="center"/>
          </w:tcPr>
          <w:p w:rsidR="009248D1" w:rsidRPr="009248D1" w:rsidRDefault="009248D1" w:rsidP="009248D1">
            <w:pPr>
              <w:spacing w:line="230" w:lineRule="auto"/>
              <w:rPr>
                <w:rFonts w:eastAsia="Times New Roman"/>
                <w:sz w:val="20"/>
                <w:szCs w:val="20"/>
                <w:lang w:eastAsia="ru-RU"/>
              </w:rPr>
            </w:pPr>
          </w:p>
        </w:tc>
        <w:tc>
          <w:tcPr>
            <w:tcW w:w="1406" w:type="dxa"/>
            <w:tcBorders>
              <w:top w:val="nil"/>
              <w:left w:val="single" w:sz="4" w:space="0" w:color="auto"/>
              <w:bottom w:val="single" w:sz="8" w:space="0" w:color="000000"/>
              <w:right w:val="single" w:sz="4" w:space="0" w:color="auto"/>
            </w:tcBorders>
            <w:vAlign w:val="center"/>
          </w:tcPr>
          <w:p w:rsidR="009248D1" w:rsidRPr="009248D1" w:rsidRDefault="009248D1" w:rsidP="009248D1">
            <w:pPr>
              <w:spacing w:line="230" w:lineRule="auto"/>
              <w:rPr>
                <w:rFonts w:eastAsia="Times New Roman"/>
                <w:sz w:val="20"/>
                <w:szCs w:val="20"/>
                <w:lang w:eastAsia="ru-RU"/>
              </w:rPr>
            </w:pPr>
          </w:p>
        </w:tc>
        <w:tc>
          <w:tcPr>
            <w:tcW w:w="1700" w:type="dxa"/>
            <w:tcBorders>
              <w:top w:val="nil"/>
              <w:left w:val="single" w:sz="4" w:space="0" w:color="auto"/>
              <w:bottom w:val="single" w:sz="8" w:space="0" w:color="000000"/>
              <w:right w:val="single" w:sz="4" w:space="0" w:color="auto"/>
            </w:tcBorders>
            <w:vAlign w:val="center"/>
          </w:tcPr>
          <w:p w:rsidR="009248D1" w:rsidRPr="009248D1" w:rsidRDefault="009248D1" w:rsidP="009248D1">
            <w:pPr>
              <w:spacing w:line="230" w:lineRule="auto"/>
              <w:rPr>
                <w:rFonts w:eastAsia="Times New Roman"/>
                <w:sz w:val="20"/>
                <w:szCs w:val="20"/>
                <w:lang w:eastAsia="ru-RU"/>
              </w:rPr>
            </w:pPr>
          </w:p>
        </w:tc>
        <w:tc>
          <w:tcPr>
            <w:tcW w:w="1405" w:type="dxa"/>
            <w:tcBorders>
              <w:top w:val="nil"/>
              <w:left w:val="single" w:sz="4" w:space="0" w:color="auto"/>
              <w:bottom w:val="single" w:sz="8" w:space="0" w:color="000000"/>
              <w:right w:val="single" w:sz="4" w:space="0" w:color="auto"/>
            </w:tcBorders>
            <w:vAlign w:val="center"/>
          </w:tcPr>
          <w:p w:rsidR="009248D1" w:rsidRPr="009248D1" w:rsidRDefault="009248D1" w:rsidP="009248D1">
            <w:pPr>
              <w:spacing w:line="230" w:lineRule="auto"/>
              <w:rPr>
                <w:rFonts w:eastAsia="Times New Roman"/>
                <w:sz w:val="20"/>
                <w:szCs w:val="20"/>
                <w:lang w:eastAsia="ru-RU"/>
              </w:rPr>
            </w:pPr>
          </w:p>
        </w:tc>
        <w:tc>
          <w:tcPr>
            <w:tcW w:w="2029" w:type="dxa"/>
            <w:tcBorders>
              <w:top w:val="nil"/>
              <w:left w:val="single" w:sz="4" w:space="0" w:color="auto"/>
              <w:bottom w:val="single" w:sz="8" w:space="0" w:color="000000"/>
              <w:right w:val="single" w:sz="4" w:space="0" w:color="auto"/>
            </w:tcBorders>
            <w:vAlign w:val="center"/>
          </w:tcPr>
          <w:p w:rsidR="009248D1" w:rsidRPr="009248D1" w:rsidRDefault="009248D1" w:rsidP="009248D1">
            <w:pPr>
              <w:spacing w:line="230" w:lineRule="auto"/>
              <w:rPr>
                <w:rFonts w:eastAsia="Times New Roman"/>
                <w:sz w:val="20"/>
                <w:szCs w:val="20"/>
                <w:lang w:eastAsia="ru-RU"/>
              </w:rPr>
            </w:pPr>
          </w:p>
        </w:tc>
        <w:tc>
          <w:tcPr>
            <w:tcW w:w="2835" w:type="dxa"/>
            <w:tcBorders>
              <w:top w:val="nil"/>
              <w:left w:val="single" w:sz="4" w:space="0" w:color="auto"/>
              <w:bottom w:val="single" w:sz="8" w:space="0" w:color="000000"/>
              <w:right w:val="single" w:sz="4" w:space="0" w:color="auto"/>
            </w:tcBorders>
            <w:vAlign w:val="center"/>
          </w:tcPr>
          <w:p w:rsidR="009248D1" w:rsidRPr="009248D1" w:rsidRDefault="009248D1" w:rsidP="009248D1">
            <w:pPr>
              <w:spacing w:line="230" w:lineRule="auto"/>
              <w:rPr>
                <w:rFonts w:eastAsia="Times New Roman"/>
                <w:color w:val="FFFFFF"/>
                <w:sz w:val="20"/>
                <w:szCs w:val="20"/>
                <w:lang w:eastAsia="ru-RU"/>
              </w:rPr>
            </w:pPr>
          </w:p>
        </w:tc>
        <w:tc>
          <w:tcPr>
            <w:tcW w:w="2268" w:type="dxa"/>
            <w:tcBorders>
              <w:top w:val="single" w:sz="4" w:space="0" w:color="auto"/>
              <w:left w:val="single" w:sz="4" w:space="0" w:color="auto"/>
              <w:bottom w:val="single" w:sz="8" w:space="0" w:color="000000"/>
              <w:right w:val="single" w:sz="8" w:space="0" w:color="auto"/>
            </w:tcBorders>
            <w:vAlign w:val="center"/>
          </w:tcPr>
          <w:p w:rsidR="009248D1" w:rsidRPr="009248D1" w:rsidRDefault="009248D1" w:rsidP="009248D1">
            <w:pPr>
              <w:spacing w:line="230" w:lineRule="auto"/>
              <w:rPr>
                <w:rFonts w:eastAsia="Times New Roman"/>
                <w:color w:val="000000"/>
                <w:sz w:val="20"/>
                <w:szCs w:val="20"/>
                <w:lang w:eastAsia="ru-RU"/>
              </w:rPr>
            </w:pPr>
          </w:p>
        </w:tc>
        <w:tc>
          <w:tcPr>
            <w:tcW w:w="1577" w:type="dxa"/>
            <w:tcBorders>
              <w:top w:val="single" w:sz="4" w:space="0" w:color="auto"/>
              <w:left w:val="single" w:sz="4" w:space="0" w:color="auto"/>
              <w:bottom w:val="single" w:sz="8" w:space="0" w:color="000000"/>
              <w:right w:val="single" w:sz="8" w:space="0" w:color="auto"/>
            </w:tcBorders>
          </w:tcPr>
          <w:p w:rsidR="009248D1" w:rsidRPr="009248D1" w:rsidRDefault="009248D1" w:rsidP="009248D1">
            <w:pPr>
              <w:spacing w:line="230" w:lineRule="auto"/>
              <w:rPr>
                <w:rFonts w:eastAsia="Times New Roman"/>
                <w:color w:val="000000"/>
                <w:sz w:val="20"/>
                <w:szCs w:val="20"/>
                <w:lang w:eastAsia="ru-RU"/>
              </w:rPr>
            </w:pPr>
          </w:p>
        </w:tc>
      </w:tr>
      <w:tr w:rsidR="009248D1" w:rsidRPr="009248D1" w:rsidTr="001D4FF5">
        <w:trPr>
          <w:gridAfter w:val="1"/>
          <w:wAfter w:w="1684" w:type="dxa"/>
          <w:trHeight w:val="465"/>
        </w:trPr>
        <w:tc>
          <w:tcPr>
            <w:tcW w:w="446" w:type="dxa"/>
            <w:tcBorders>
              <w:top w:val="single" w:sz="4" w:space="0" w:color="auto"/>
              <w:left w:val="nil"/>
              <w:bottom w:val="single" w:sz="18" w:space="0" w:color="auto"/>
              <w:right w:val="nil"/>
            </w:tcBorders>
          </w:tcPr>
          <w:p w:rsidR="009248D1" w:rsidRPr="009248D1" w:rsidRDefault="009248D1" w:rsidP="009248D1">
            <w:pPr>
              <w:spacing w:line="230" w:lineRule="auto"/>
              <w:jc w:val="center"/>
              <w:rPr>
                <w:rFonts w:eastAsia="Times New Roman"/>
                <w:b/>
                <w:bCs/>
                <w:szCs w:val="24"/>
                <w:lang w:eastAsia="ru-RU"/>
              </w:rPr>
            </w:pPr>
          </w:p>
        </w:tc>
        <w:tc>
          <w:tcPr>
            <w:tcW w:w="13872" w:type="dxa"/>
            <w:gridSpan w:val="9"/>
            <w:tcBorders>
              <w:top w:val="single" w:sz="4" w:space="0" w:color="auto"/>
              <w:left w:val="nil"/>
              <w:bottom w:val="single" w:sz="18" w:space="0" w:color="auto"/>
              <w:right w:val="nil"/>
            </w:tcBorders>
            <w:shd w:val="clear" w:color="auto" w:fill="auto"/>
            <w:vAlign w:val="bottom"/>
          </w:tcPr>
          <w:p w:rsidR="009248D1" w:rsidRPr="009248D1" w:rsidRDefault="009248D1" w:rsidP="009248D1">
            <w:pPr>
              <w:spacing w:line="230" w:lineRule="auto"/>
              <w:jc w:val="center"/>
              <w:rPr>
                <w:rFonts w:eastAsia="Times New Roman"/>
                <w:b/>
                <w:bCs/>
                <w:szCs w:val="24"/>
                <w:lang w:eastAsia="ru-RU"/>
              </w:rPr>
            </w:pPr>
            <w:r w:rsidRPr="009248D1">
              <w:rPr>
                <w:rFonts w:eastAsia="Times New Roman"/>
                <w:b/>
                <w:bCs/>
                <w:szCs w:val="24"/>
                <w:lang w:eastAsia="ru-RU"/>
              </w:rPr>
              <w:t>б) юридические лица</w:t>
            </w:r>
          </w:p>
        </w:tc>
        <w:tc>
          <w:tcPr>
            <w:tcW w:w="1577" w:type="dxa"/>
            <w:tcBorders>
              <w:top w:val="single" w:sz="4" w:space="0" w:color="auto"/>
              <w:left w:val="nil"/>
              <w:bottom w:val="single" w:sz="18" w:space="0" w:color="auto"/>
              <w:right w:val="nil"/>
            </w:tcBorders>
          </w:tcPr>
          <w:p w:rsidR="009248D1" w:rsidRPr="009248D1" w:rsidRDefault="009248D1" w:rsidP="009248D1">
            <w:pPr>
              <w:spacing w:line="230" w:lineRule="auto"/>
              <w:jc w:val="center"/>
              <w:rPr>
                <w:rFonts w:eastAsia="Times New Roman"/>
                <w:b/>
                <w:bCs/>
                <w:szCs w:val="24"/>
                <w:lang w:eastAsia="ru-RU"/>
              </w:rPr>
            </w:pPr>
          </w:p>
        </w:tc>
      </w:tr>
      <w:tr w:rsidR="009248D1" w:rsidRPr="009248D1" w:rsidTr="001D4FF5">
        <w:trPr>
          <w:gridAfter w:val="1"/>
          <w:wAfter w:w="1684" w:type="dxa"/>
          <w:trHeight w:val="3049"/>
        </w:trPr>
        <w:tc>
          <w:tcPr>
            <w:tcW w:w="446" w:type="dxa"/>
            <w:tcBorders>
              <w:top w:val="single" w:sz="18" w:space="0" w:color="auto"/>
              <w:left w:val="single" w:sz="18" w:space="0" w:color="auto"/>
              <w:right w:val="single" w:sz="18" w:space="0" w:color="auto"/>
            </w:tcBorders>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 п/п</w:t>
            </w:r>
          </w:p>
        </w:tc>
        <w:tc>
          <w:tcPr>
            <w:tcW w:w="44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Регистрационный номер</w:t>
            </w:r>
          </w:p>
        </w:tc>
        <w:tc>
          <w:tcPr>
            <w:tcW w:w="1784" w:type="dxa"/>
            <w:gridSpan w:val="2"/>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 xml:space="preserve">Полное наименование юридического лица </w:t>
            </w:r>
          </w:p>
        </w:tc>
        <w:tc>
          <w:tcPr>
            <w:tcW w:w="1406"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Должность</w:t>
            </w:r>
          </w:p>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 xml:space="preserve">руководителя           Фамилия,        Имя,          Отчество </w:t>
            </w:r>
          </w:p>
        </w:tc>
        <w:tc>
          <w:tcPr>
            <w:tcW w:w="1700"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Сведения о приёме в члены Партнерства (протокол решения, дата)</w:t>
            </w:r>
          </w:p>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Дата регистрации в реестре</w:t>
            </w:r>
          </w:p>
        </w:tc>
        <w:tc>
          <w:tcPr>
            <w:tcW w:w="1405" w:type="dxa"/>
            <w:tcBorders>
              <w:top w:val="single" w:sz="18" w:space="0" w:color="auto"/>
              <w:left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jc w:val="center"/>
              <w:rPr>
                <w:rFonts w:eastAsia="Times New Roman"/>
                <w:sz w:val="20"/>
                <w:szCs w:val="20"/>
                <w:lang w:eastAsia="ru-RU"/>
              </w:rPr>
            </w:pPr>
            <w:r w:rsidRPr="009248D1">
              <w:rPr>
                <w:rFonts w:eastAsia="Times New Roman"/>
                <w:sz w:val="20"/>
                <w:szCs w:val="20"/>
                <w:lang w:eastAsia="ru-RU"/>
              </w:rPr>
              <w:t>Идентификационный номер налогоплательщика (ИНН)</w:t>
            </w:r>
          </w:p>
        </w:tc>
        <w:tc>
          <w:tcPr>
            <w:tcW w:w="2029"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pacing w:val="-6"/>
                <w:sz w:val="20"/>
                <w:szCs w:val="20"/>
                <w:lang w:eastAsia="ru-RU"/>
              </w:rPr>
            </w:pPr>
            <w:r w:rsidRPr="009248D1">
              <w:rPr>
                <w:rFonts w:eastAsia="Times New Roman"/>
                <w:spacing w:val="-6"/>
                <w:sz w:val="20"/>
                <w:szCs w:val="20"/>
                <w:lang w:eastAsia="ru-RU"/>
              </w:rPr>
              <w:t>Место нахождения,</w:t>
            </w:r>
          </w:p>
          <w:p w:rsidR="009248D1" w:rsidRPr="009248D1" w:rsidRDefault="009248D1" w:rsidP="009248D1">
            <w:pPr>
              <w:spacing w:line="230" w:lineRule="auto"/>
              <w:jc w:val="center"/>
              <w:rPr>
                <w:rFonts w:eastAsia="Times New Roman"/>
                <w:spacing w:val="-6"/>
                <w:sz w:val="20"/>
                <w:szCs w:val="20"/>
                <w:lang w:eastAsia="ru-RU"/>
              </w:rPr>
            </w:pPr>
            <w:r w:rsidRPr="009248D1">
              <w:rPr>
                <w:rFonts w:eastAsia="Times New Roman"/>
                <w:spacing w:val="-6"/>
                <w:sz w:val="20"/>
                <w:szCs w:val="20"/>
                <w:lang w:eastAsia="ru-RU"/>
              </w:rPr>
              <w:t>контактные данные</w:t>
            </w:r>
          </w:p>
          <w:p w:rsidR="009248D1" w:rsidRPr="009248D1" w:rsidRDefault="009248D1" w:rsidP="009248D1">
            <w:pPr>
              <w:spacing w:line="230" w:lineRule="auto"/>
              <w:jc w:val="center"/>
              <w:rPr>
                <w:rFonts w:eastAsia="Times New Roman"/>
                <w:sz w:val="20"/>
                <w:szCs w:val="20"/>
                <w:lang w:eastAsia="ru-RU"/>
              </w:rPr>
            </w:pPr>
            <w:r w:rsidRPr="009248D1">
              <w:rPr>
                <w:rFonts w:eastAsia="Times New Roman"/>
                <w:spacing w:val="-6"/>
                <w:sz w:val="20"/>
                <w:szCs w:val="20"/>
                <w:lang w:eastAsia="ru-RU"/>
              </w:rPr>
              <w:t>(почтовый индекс, субъект Российской Федерации, район, город (населенный пункт), улица и номер дома, корпуса (строения) и офиса, телефон, факс, адрес сайта в сети Интернет, электронная почта</w:t>
            </w:r>
          </w:p>
        </w:tc>
        <w:tc>
          <w:tcPr>
            <w:tcW w:w="2835" w:type="dxa"/>
            <w:tcBorders>
              <w:top w:val="single" w:sz="18" w:space="0" w:color="auto"/>
              <w:left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Перечень видов работ, которые оказывают влияние на безопасность объектов капитального строительства и к которым член Партнерства имеет свидетельство о допуске</w:t>
            </w:r>
          </w:p>
        </w:tc>
        <w:tc>
          <w:tcPr>
            <w:tcW w:w="2268" w:type="dxa"/>
            <w:tcBorders>
              <w:top w:val="single" w:sz="18" w:space="0" w:color="auto"/>
              <w:left w:val="single" w:sz="18" w:space="0" w:color="auto"/>
              <w:right w:val="single" w:sz="18" w:space="0" w:color="auto"/>
            </w:tcBorders>
            <w:shd w:val="clear" w:color="auto" w:fill="auto"/>
            <w:tcMar>
              <w:left w:w="57" w:type="dxa"/>
              <w:right w:w="57" w:type="dxa"/>
            </w:tcMar>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 xml:space="preserve">Сведения о приостановлении, о возобновлении, об отказе в возобновлении или о прекращении действия свидетельства о допуске члена Партнерства к определенному виду или видам работ, которые оказывают влияние на безопасность объектов капитального строительства </w:t>
            </w:r>
          </w:p>
        </w:tc>
        <w:tc>
          <w:tcPr>
            <w:tcW w:w="1577" w:type="dxa"/>
            <w:tcBorders>
              <w:top w:val="single" w:sz="18" w:space="0" w:color="auto"/>
              <w:left w:val="single" w:sz="18" w:space="0" w:color="auto"/>
              <w:right w:val="single" w:sz="18" w:space="0" w:color="auto"/>
            </w:tcBorders>
            <w:vAlign w:val="center"/>
          </w:tcPr>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Дата прекращения членства.</w:t>
            </w:r>
          </w:p>
          <w:p w:rsidR="009248D1" w:rsidRPr="009248D1" w:rsidRDefault="009248D1" w:rsidP="009248D1">
            <w:pPr>
              <w:spacing w:line="230" w:lineRule="auto"/>
              <w:jc w:val="center"/>
              <w:rPr>
                <w:rFonts w:eastAsia="Times New Roman"/>
                <w:sz w:val="20"/>
                <w:szCs w:val="20"/>
                <w:lang w:eastAsia="ru-RU"/>
              </w:rPr>
            </w:pPr>
            <w:r w:rsidRPr="009248D1">
              <w:rPr>
                <w:rFonts w:eastAsia="Times New Roman"/>
                <w:sz w:val="20"/>
                <w:szCs w:val="20"/>
                <w:lang w:eastAsia="ru-RU"/>
              </w:rPr>
              <w:t>Основание прекращения членства</w:t>
            </w:r>
          </w:p>
        </w:tc>
      </w:tr>
      <w:tr w:rsidR="009248D1" w:rsidRPr="009248D1" w:rsidTr="001D4FF5">
        <w:trPr>
          <w:gridAfter w:val="1"/>
          <w:wAfter w:w="1684" w:type="dxa"/>
          <w:trHeight w:val="270"/>
        </w:trPr>
        <w:tc>
          <w:tcPr>
            <w:tcW w:w="446" w:type="dxa"/>
            <w:tcBorders>
              <w:top w:val="single" w:sz="18" w:space="0" w:color="auto"/>
              <w:left w:val="single" w:sz="8" w:space="0" w:color="auto"/>
              <w:bottom w:val="single" w:sz="8" w:space="0" w:color="auto"/>
              <w:right w:val="single" w:sz="4" w:space="0" w:color="auto"/>
            </w:tcBorders>
            <w:vAlign w:val="center"/>
          </w:tcPr>
          <w:p w:rsidR="009248D1" w:rsidRPr="009248D1" w:rsidRDefault="009248D1" w:rsidP="009248D1">
            <w:pPr>
              <w:jc w:val="center"/>
              <w:rPr>
                <w:rFonts w:eastAsia="Times New Roman"/>
                <w:sz w:val="20"/>
                <w:szCs w:val="20"/>
                <w:lang w:eastAsia="ru-RU"/>
              </w:rPr>
            </w:pPr>
            <w:r w:rsidRPr="009248D1">
              <w:rPr>
                <w:rFonts w:eastAsia="Times New Roman"/>
                <w:sz w:val="20"/>
                <w:szCs w:val="20"/>
                <w:lang w:eastAsia="ru-RU"/>
              </w:rPr>
              <w:t>1</w:t>
            </w:r>
          </w:p>
        </w:tc>
        <w:tc>
          <w:tcPr>
            <w:tcW w:w="445" w:type="dxa"/>
            <w:tcBorders>
              <w:top w:val="single" w:sz="18" w:space="0" w:color="auto"/>
              <w:left w:val="single" w:sz="8" w:space="0" w:color="auto"/>
              <w:bottom w:val="single" w:sz="8" w:space="0" w:color="auto"/>
              <w:right w:val="single" w:sz="4" w:space="0" w:color="auto"/>
            </w:tcBorders>
            <w:shd w:val="clear" w:color="auto" w:fill="auto"/>
            <w:noWrap/>
            <w:vAlign w:val="center"/>
          </w:tcPr>
          <w:p w:rsidR="009248D1" w:rsidRPr="009248D1" w:rsidRDefault="009248D1" w:rsidP="009248D1">
            <w:pPr>
              <w:jc w:val="center"/>
              <w:rPr>
                <w:rFonts w:eastAsia="Times New Roman"/>
                <w:sz w:val="20"/>
                <w:szCs w:val="20"/>
                <w:lang w:eastAsia="ru-RU"/>
              </w:rPr>
            </w:pPr>
            <w:r w:rsidRPr="009248D1">
              <w:rPr>
                <w:rFonts w:eastAsia="Times New Roman"/>
                <w:sz w:val="20"/>
                <w:szCs w:val="20"/>
                <w:lang w:eastAsia="ru-RU"/>
              </w:rPr>
              <w:t>2</w:t>
            </w:r>
          </w:p>
        </w:tc>
        <w:tc>
          <w:tcPr>
            <w:tcW w:w="1784" w:type="dxa"/>
            <w:gridSpan w:val="2"/>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jc w:val="center"/>
              <w:rPr>
                <w:rFonts w:eastAsia="Times New Roman"/>
                <w:sz w:val="20"/>
                <w:szCs w:val="20"/>
                <w:lang w:eastAsia="ru-RU"/>
              </w:rPr>
            </w:pPr>
            <w:r w:rsidRPr="009248D1">
              <w:rPr>
                <w:rFonts w:eastAsia="Times New Roman"/>
                <w:sz w:val="20"/>
                <w:szCs w:val="20"/>
                <w:lang w:eastAsia="ru-RU"/>
              </w:rPr>
              <w:t>3</w:t>
            </w:r>
          </w:p>
        </w:tc>
        <w:tc>
          <w:tcPr>
            <w:tcW w:w="1406" w:type="dxa"/>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jc w:val="center"/>
              <w:rPr>
                <w:rFonts w:eastAsia="Times New Roman"/>
                <w:sz w:val="20"/>
                <w:szCs w:val="20"/>
                <w:lang w:eastAsia="ru-RU"/>
              </w:rPr>
            </w:pPr>
            <w:r w:rsidRPr="009248D1">
              <w:rPr>
                <w:rFonts w:eastAsia="Times New Roman"/>
                <w:sz w:val="20"/>
                <w:szCs w:val="20"/>
                <w:lang w:eastAsia="ru-RU"/>
              </w:rPr>
              <w:t>4</w:t>
            </w:r>
          </w:p>
        </w:tc>
        <w:tc>
          <w:tcPr>
            <w:tcW w:w="1700" w:type="dxa"/>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jc w:val="center"/>
              <w:rPr>
                <w:rFonts w:eastAsia="Times New Roman"/>
                <w:sz w:val="20"/>
                <w:szCs w:val="20"/>
                <w:lang w:eastAsia="ru-RU"/>
              </w:rPr>
            </w:pPr>
            <w:r w:rsidRPr="009248D1">
              <w:rPr>
                <w:rFonts w:eastAsia="Times New Roman"/>
                <w:sz w:val="20"/>
                <w:szCs w:val="20"/>
                <w:lang w:eastAsia="ru-RU"/>
              </w:rPr>
              <w:t>5</w:t>
            </w:r>
          </w:p>
        </w:tc>
        <w:tc>
          <w:tcPr>
            <w:tcW w:w="1405" w:type="dxa"/>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jc w:val="center"/>
              <w:rPr>
                <w:rFonts w:eastAsia="Times New Roman"/>
                <w:sz w:val="20"/>
                <w:szCs w:val="20"/>
                <w:lang w:eastAsia="ru-RU"/>
              </w:rPr>
            </w:pPr>
            <w:r w:rsidRPr="009248D1">
              <w:rPr>
                <w:rFonts w:eastAsia="Times New Roman"/>
                <w:sz w:val="20"/>
                <w:szCs w:val="20"/>
                <w:lang w:eastAsia="ru-RU"/>
              </w:rPr>
              <w:t>6</w:t>
            </w:r>
          </w:p>
        </w:tc>
        <w:tc>
          <w:tcPr>
            <w:tcW w:w="2029" w:type="dxa"/>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jc w:val="center"/>
              <w:rPr>
                <w:rFonts w:eastAsia="Times New Roman"/>
                <w:sz w:val="20"/>
                <w:szCs w:val="20"/>
                <w:lang w:eastAsia="ru-RU"/>
              </w:rPr>
            </w:pPr>
            <w:r w:rsidRPr="009248D1">
              <w:rPr>
                <w:rFonts w:eastAsia="Times New Roman"/>
                <w:sz w:val="20"/>
                <w:szCs w:val="20"/>
                <w:lang w:eastAsia="ru-RU"/>
              </w:rPr>
              <w:t>7</w:t>
            </w:r>
          </w:p>
        </w:tc>
        <w:tc>
          <w:tcPr>
            <w:tcW w:w="2835" w:type="dxa"/>
            <w:tcBorders>
              <w:top w:val="single" w:sz="18" w:space="0" w:color="auto"/>
              <w:left w:val="nil"/>
              <w:bottom w:val="single" w:sz="8" w:space="0" w:color="auto"/>
              <w:right w:val="single" w:sz="4" w:space="0" w:color="auto"/>
            </w:tcBorders>
            <w:shd w:val="clear" w:color="auto" w:fill="auto"/>
            <w:noWrap/>
            <w:vAlign w:val="center"/>
          </w:tcPr>
          <w:p w:rsidR="009248D1" w:rsidRPr="009248D1" w:rsidRDefault="009248D1" w:rsidP="009248D1">
            <w:pPr>
              <w:jc w:val="center"/>
              <w:rPr>
                <w:rFonts w:eastAsia="Times New Roman"/>
                <w:sz w:val="20"/>
                <w:szCs w:val="20"/>
                <w:lang w:eastAsia="ru-RU"/>
              </w:rPr>
            </w:pPr>
            <w:r w:rsidRPr="009248D1">
              <w:rPr>
                <w:rFonts w:eastAsia="Times New Roman"/>
                <w:sz w:val="20"/>
                <w:szCs w:val="20"/>
                <w:lang w:eastAsia="ru-RU"/>
              </w:rPr>
              <w:t>8</w:t>
            </w:r>
          </w:p>
        </w:tc>
        <w:tc>
          <w:tcPr>
            <w:tcW w:w="2268" w:type="dxa"/>
            <w:tcBorders>
              <w:top w:val="single" w:sz="18" w:space="0" w:color="auto"/>
              <w:left w:val="nil"/>
              <w:bottom w:val="single" w:sz="8" w:space="0" w:color="auto"/>
              <w:right w:val="single" w:sz="8" w:space="0" w:color="auto"/>
            </w:tcBorders>
            <w:shd w:val="clear" w:color="auto" w:fill="auto"/>
            <w:noWrap/>
            <w:vAlign w:val="center"/>
          </w:tcPr>
          <w:p w:rsidR="009248D1" w:rsidRPr="009248D1" w:rsidRDefault="009248D1" w:rsidP="009248D1">
            <w:pPr>
              <w:jc w:val="center"/>
              <w:rPr>
                <w:rFonts w:eastAsia="Times New Roman"/>
                <w:sz w:val="20"/>
                <w:szCs w:val="20"/>
                <w:lang w:eastAsia="ru-RU"/>
              </w:rPr>
            </w:pPr>
            <w:r w:rsidRPr="009248D1">
              <w:rPr>
                <w:rFonts w:eastAsia="Times New Roman"/>
                <w:sz w:val="20"/>
                <w:szCs w:val="20"/>
                <w:lang w:eastAsia="ru-RU"/>
              </w:rPr>
              <w:t>9</w:t>
            </w:r>
          </w:p>
        </w:tc>
        <w:tc>
          <w:tcPr>
            <w:tcW w:w="1577" w:type="dxa"/>
            <w:tcBorders>
              <w:top w:val="single" w:sz="18" w:space="0" w:color="auto"/>
              <w:left w:val="nil"/>
              <w:bottom w:val="single" w:sz="8" w:space="0" w:color="auto"/>
              <w:right w:val="single" w:sz="8" w:space="0" w:color="auto"/>
            </w:tcBorders>
          </w:tcPr>
          <w:p w:rsidR="009248D1" w:rsidRPr="009248D1" w:rsidRDefault="009248D1" w:rsidP="009248D1">
            <w:pPr>
              <w:jc w:val="center"/>
              <w:rPr>
                <w:rFonts w:eastAsia="Times New Roman"/>
                <w:sz w:val="20"/>
                <w:szCs w:val="20"/>
                <w:lang w:eastAsia="ru-RU"/>
              </w:rPr>
            </w:pPr>
            <w:r w:rsidRPr="009248D1">
              <w:rPr>
                <w:rFonts w:eastAsia="Times New Roman"/>
                <w:sz w:val="20"/>
                <w:szCs w:val="20"/>
                <w:lang w:eastAsia="ru-RU"/>
              </w:rPr>
              <w:t>10</w:t>
            </w:r>
          </w:p>
        </w:tc>
      </w:tr>
      <w:tr w:rsidR="009248D1" w:rsidRPr="009248D1" w:rsidTr="001D4FF5">
        <w:trPr>
          <w:gridAfter w:val="1"/>
          <w:wAfter w:w="1684" w:type="dxa"/>
          <w:trHeight w:val="276"/>
        </w:trPr>
        <w:tc>
          <w:tcPr>
            <w:tcW w:w="446" w:type="dxa"/>
            <w:tcBorders>
              <w:top w:val="nil"/>
              <w:left w:val="single" w:sz="8" w:space="0" w:color="auto"/>
              <w:bottom w:val="single" w:sz="8" w:space="0" w:color="000000"/>
              <w:right w:val="single" w:sz="4" w:space="0" w:color="auto"/>
            </w:tcBorders>
          </w:tcPr>
          <w:p w:rsidR="009248D1" w:rsidRPr="009248D1" w:rsidRDefault="009248D1" w:rsidP="009248D1">
            <w:pPr>
              <w:rPr>
                <w:rFonts w:eastAsia="Times New Roman"/>
                <w:szCs w:val="24"/>
                <w:lang w:eastAsia="ru-RU"/>
              </w:rPr>
            </w:pPr>
          </w:p>
        </w:tc>
        <w:tc>
          <w:tcPr>
            <w:tcW w:w="445" w:type="dxa"/>
            <w:tcBorders>
              <w:top w:val="nil"/>
              <w:left w:val="single" w:sz="8" w:space="0" w:color="auto"/>
              <w:bottom w:val="single" w:sz="8" w:space="0" w:color="000000"/>
              <w:right w:val="single" w:sz="4" w:space="0" w:color="auto"/>
            </w:tcBorders>
            <w:vAlign w:val="center"/>
          </w:tcPr>
          <w:p w:rsidR="009248D1" w:rsidRPr="009248D1" w:rsidRDefault="009248D1" w:rsidP="009248D1">
            <w:pPr>
              <w:rPr>
                <w:rFonts w:eastAsia="Times New Roman"/>
                <w:szCs w:val="24"/>
                <w:lang w:eastAsia="ru-RU"/>
              </w:rPr>
            </w:pPr>
          </w:p>
        </w:tc>
        <w:tc>
          <w:tcPr>
            <w:tcW w:w="1784" w:type="dxa"/>
            <w:gridSpan w:val="2"/>
            <w:tcBorders>
              <w:top w:val="nil"/>
              <w:left w:val="single" w:sz="4" w:space="0" w:color="auto"/>
              <w:bottom w:val="single" w:sz="8" w:space="0" w:color="000000"/>
              <w:right w:val="single" w:sz="4" w:space="0" w:color="auto"/>
            </w:tcBorders>
            <w:vAlign w:val="center"/>
          </w:tcPr>
          <w:p w:rsidR="009248D1" w:rsidRPr="009248D1" w:rsidRDefault="009248D1" w:rsidP="009248D1">
            <w:pPr>
              <w:rPr>
                <w:rFonts w:eastAsia="Times New Roman"/>
                <w:szCs w:val="24"/>
                <w:lang w:eastAsia="ru-RU"/>
              </w:rPr>
            </w:pPr>
          </w:p>
        </w:tc>
        <w:tc>
          <w:tcPr>
            <w:tcW w:w="1406" w:type="dxa"/>
            <w:tcBorders>
              <w:top w:val="nil"/>
              <w:left w:val="single" w:sz="4" w:space="0" w:color="auto"/>
              <w:bottom w:val="single" w:sz="8" w:space="0" w:color="000000"/>
              <w:right w:val="single" w:sz="4" w:space="0" w:color="auto"/>
            </w:tcBorders>
            <w:vAlign w:val="center"/>
          </w:tcPr>
          <w:p w:rsidR="009248D1" w:rsidRPr="009248D1" w:rsidRDefault="009248D1" w:rsidP="009248D1">
            <w:pPr>
              <w:rPr>
                <w:rFonts w:eastAsia="Times New Roman"/>
                <w:szCs w:val="24"/>
                <w:lang w:eastAsia="ru-RU"/>
              </w:rPr>
            </w:pPr>
          </w:p>
        </w:tc>
        <w:tc>
          <w:tcPr>
            <w:tcW w:w="1700" w:type="dxa"/>
            <w:tcBorders>
              <w:top w:val="nil"/>
              <w:left w:val="single" w:sz="4" w:space="0" w:color="auto"/>
              <w:bottom w:val="single" w:sz="8" w:space="0" w:color="000000"/>
              <w:right w:val="single" w:sz="4" w:space="0" w:color="auto"/>
            </w:tcBorders>
            <w:vAlign w:val="center"/>
          </w:tcPr>
          <w:p w:rsidR="009248D1" w:rsidRPr="009248D1" w:rsidRDefault="009248D1" w:rsidP="009248D1">
            <w:pPr>
              <w:rPr>
                <w:rFonts w:eastAsia="Times New Roman"/>
                <w:szCs w:val="24"/>
                <w:lang w:eastAsia="ru-RU"/>
              </w:rPr>
            </w:pPr>
          </w:p>
        </w:tc>
        <w:tc>
          <w:tcPr>
            <w:tcW w:w="1405" w:type="dxa"/>
            <w:tcBorders>
              <w:top w:val="nil"/>
              <w:left w:val="single" w:sz="4" w:space="0" w:color="auto"/>
              <w:bottom w:val="single" w:sz="8" w:space="0" w:color="000000"/>
              <w:right w:val="single" w:sz="4" w:space="0" w:color="auto"/>
            </w:tcBorders>
            <w:vAlign w:val="center"/>
          </w:tcPr>
          <w:p w:rsidR="009248D1" w:rsidRPr="009248D1" w:rsidRDefault="009248D1" w:rsidP="009248D1">
            <w:pPr>
              <w:rPr>
                <w:rFonts w:eastAsia="Times New Roman"/>
                <w:szCs w:val="24"/>
                <w:lang w:eastAsia="ru-RU"/>
              </w:rPr>
            </w:pPr>
          </w:p>
        </w:tc>
        <w:tc>
          <w:tcPr>
            <w:tcW w:w="2029" w:type="dxa"/>
            <w:tcBorders>
              <w:top w:val="nil"/>
              <w:left w:val="single" w:sz="4" w:space="0" w:color="auto"/>
              <w:bottom w:val="single" w:sz="8" w:space="0" w:color="000000"/>
              <w:right w:val="single" w:sz="4" w:space="0" w:color="auto"/>
            </w:tcBorders>
            <w:vAlign w:val="center"/>
          </w:tcPr>
          <w:p w:rsidR="009248D1" w:rsidRPr="009248D1" w:rsidRDefault="009248D1" w:rsidP="009248D1">
            <w:pPr>
              <w:rPr>
                <w:rFonts w:eastAsia="Times New Roman"/>
                <w:szCs w:val="24"/>
                <w:lang w:eastAsia="ru-RU"/>
              </w:rPr>
            </w:pPr>
          </w:p>
        </w:tc>
        <w:tc>
          <w:tcPr>
            <w:tcW w:w="2835" w:type="dxa"/>
            <w:tcBorders>
              <w:top w:val="nil"/>
              <w:left w:val="single" w:sz="4" w:space="0" w:color="auto"/>
              <w:bottom w:val="single" w:sz="8" w:space="0" w:color="000000"/>
              <w:right w:val="single" w:sz="4" w:space="0" w:color="auto"/>
            </w:tcBorders>
            <w:vAlign w:val="center"/>
          </w:tcPr>
          <w:p w:rsidR="009248D1" w:rsidRPr="009248D1" w:rsidRDefault="009248D1" w:rsidP="009248D1">
            <w:pPr>
              <w:rPr>
                <w:rFonts w:eastAsia="Times New Roman"/>
                <w:b/>
                <w:bCs/>
                <w:color w:val="0000FF"/>
                <w:szCs w:val="24"/>
                <w:lang w:eastAsia="ru-RU"/>
              </w:rPr>
            </w:pPr>
          </w:p>
        </w:tc>
        <w:tc>
          <w:tcPr>
            <w:tcW w:w="2268" w:type="dxa"/>
            <w:tcBorders>
              <w:top w:val="nil"/>
              <w:left w:val="single" w:sz="4" w:space="0" w:color="auto"/>
              <w:bottom w:val="single" w:sz="8" w:space="0" w:color="000000"/>
              <w:right w:val="single" w:sz="8" w:space="0" w:color="auto"/>
            </w:tcBorders>
            <w:vAlign w:val="center"/>
          </w:tcPr>
          <w:p w:rsidR="009248D1" w:rsidRPr="009248D1" w:rsidRDefault="009248D1" w:rsidP="009248D1">
            <w:pPr>
              <w:rPr>
                <w:rFonts w:eastAsia="Times New Roman"/>
                <w:szCs w:val="24"/>
                <w:lang w:eastAsia="ru-RU"/>
              </w:rPr>
            </w:pPr>
          </w:p>
        </w:tc>
        <w:tc>
          <w:tcPr>
            <w:tcW w:w="1577" w:type="dxa"/>
            <w:tcBorders>
              <w:top w:val="nil"/>
              <w:left w:val="single" w:sz="4" w:space="0" w:color="auto"/>
              <w:bottom w:val="single" w:sz="8" w:space="0" w:color="000000"/>
              <w:right w:val="single" w:sz="8" w:space="0" w:color="auto"/>
            </w:tcBorders>
          </w:tcPr>
          <w:p w:rsidR="009248D1" w:rsidRPr="009248D1" w:rsidRDefault="009248D1" w:rsidP="009248D1">
            <w:pPr>
              <w:rPr>
                <w:rFonts w:eastAsia="Times New Roman"/>
                <w:szCs w:val="24"/>
                <w:lang w:eastAsia="ru-RU"/>
              </w:rPr>
            </w:pPr>
          </w:p>
        </w:tc>
      </w:tr>
    </w:tbl>
    <w:p w:rsidR="00DF4FD7" w:rsidRDefault="00DF4FD7" w:rsidP="00DF4FD7"/>
    <w:p w:rsidR="00DF4FD7" w:rsidRDefault="00DF4FD7" w:rsidP="003D516E">
      <w:pPr>
        <w:pStyle w:val="ConsPlusNormal"/>
        <w:widowControl/>
        <w:ind w:left="1416" w:firstLine="708"/>
        <w:jc w:val="both"/>
        <w:rPr>
          <w:rFonts w:ascii="Times New Roman" w:hAnsi="Times New Roman" w:cs="Times New Roman"/>
          <w:sz w:val="24"/>
          <w:szCs w:val="24"/>
        </w:rPr>
      </w:pPr>
    </w:p>
    <w:p w:rsidR="003D516E" w:rsidRPr="005C3CF9" w:rsidRDefault="003D516E" w:rsidP="003D516E">
      <w:pPr>
        <w:pStyle w:val="ConsPlusNormal"/>
        <w:widowControl/>
        <w:ind w:left="1416" w:firstLine="708"/>
        <w:jc w:val="both"/>
        <w:rPr>
          <w:rFonts w:ascii="Times New Roman" w:hAnsi="Times New Roman" w:cs="Times New Roman"/>
        </w:rPr>
      </w:pPr>
      <w:r w:rsidRPr="005C3CF9">
        <w:rPr>
          <w:rFonts w:ascii="Times New Roman" w:hAnsi="Times New Roman" w:cs="Times New Roman"/>
        </w:rPr>
        <w:t xml:space="preserve">Подготовил: </w:t>
      </w:r>
    </w:p>
    <w:p w:rsidR="003D516E" w:rsidRPr="005C3CF9" w:rsidRDefault="00F157DC" w:rsidP="006B0321">
      <w:pPr>
        <w:pStyle w:val="ConsPlusNormal"/>
        <w:widowControl/>
        <w:ind w:left="1416" w:firstLine="708"/>
        <w:jc w:val="both"/>
      </w:pPr>
      <w:r w:rsidRPr="005C3CF9">
        <w:rPr>
          <w:rFonts w:ascii="Times New Roman" w:hAnsi="Times New Roman" w:cs="Times New Roman"/>
        </w:rPr>
        <w:t>З</w:t>
      </w:r>
      <w:r w:rsidR="003D516E" w:rsidRPr="005C3CF9">
        <w:rPr>
          <w:rFonts w:ascii="Times New Roman" w:hAnsi="Times New Roman" w:cs="Times New Roman"/>
        </w:rPr>
        <w:t xml:space="preserve">аместитель директора </w:t>
      </w:r>
      <w:r w:rsidR="00884782" w:rsidRPr="005C3CF9">
        <w:rPr>
          <w:rFonts w:ascii="Times New Roman" w:hAnsi="Times New Roman" w:cs="Times New Roman"/>
        </w:rPr>
        <w:t>по вопросам контроля</w:t>
      </w:r>
      <w:r w:rsidR="003D516E" w:rsidRPr="005C3CF9">
        <w:rPr>
          <w:rFonts w:ascii="Times New Roman" w:hAnsi="Times New Roman" w:cs="Times New Roman"/>
        </w:rPr>
        <w:t xml:space="preserve">                                     </w:t>
      </w:r>
      <w:r w:rsidRPr="005C3CF9">
        <w:rPr>
          <w:rFonts w:ascii="Times New Roman" w:hAnsi="Times New Roman" w:cs="Times New Roman"/>
        </w:rPr>
        <w:t>Авазов</w:t>
      </w:r>
      <w:r w:rsidR="003D516E" w:rsidRPr="005C3CF9">
        <w:rPr>
          <w:rFonts w:ascii="Times New Roman" w:hAnsi="Times New Roman" w:cs="Times New Roman"/>
        </w:rPr>
        <w:t xml:space="preserve"> </w:t>
      </w:r>
      <w:r w:rsidR="00884782" w:rsidRPr="005C3CF9">
        <w:rPr>
          <w:rFonts w:ascii="Times New Roman" w:hAnsi="Times New Roman" w:cs="Times New Roman"/>
        </w:rPr>
        <w:t>Б.Х.</w:t>
      </w:r>
    </w:p>
    <w:sectPr w:rsidR="003D516E" w:rsidRPr="005C3CF9" w:rsidSect="00B81D10">
      <w:pgSz w:w="16838" w:h="11906" w:orient="landscape"/>
      <w:pgMar w:top="454" w:right="1134"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0B" w:rsidRDefault="0034080B" w:rsidP="0020284B">
      <w:r>
        <w:separator/>
      </w:r>
    </w:p>
  </w:endnote>
  <w:endnote w:type="continuationSeparator" w:id="0">
    <w:p w:rsidR="0034080B" w:rsidRDefault="0034080B" w:rsidP="0020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0B" w:rsidRDefault="0034080B" w:rsidP="0020284B">
      <w:r>
        <w:separator/>
      </w:r>
    </w:p>
  </w:footnote>
  <w:footnote w:type="continuationSeparator" w:id="0">
    <w:p w:rsidR="0034080B" w:rsidRDefault="0034080B" w:rsidP="00202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52"/>
    <w:rsid w:val="000013E2"/>
    <w:rsid w:val="000020DF"/>
    <w:rsid w:val="000030F1"/>
    <w:rsid w:val="000032EF"/>
    <w:rsid w:val="00003556"/>
    <w:rsid w:val="00005729"/>
    <w:rsid w:val="00011540"/>
    <w:rsid w:val="00012C13"/>
    <w:rsid w:val="00013582"/>
    <w:rsid w:val="00015EF9"/>
    <w:rsid w:val="000176C4"/>
    <w:rsid w:val="00020452"/>
    <w:rsid w:val="000205ED"/>
    <w:rsid w:val="00022B73"/>
    <w:rsid w:val="00023B0A"/>
    <w:rsid w:val="0002404B"/>
    <w:rsid w:val="000245E2"/>
    <w:rsid w:val="00025741"/>
    <w:rsid w:val="0002593C"/>
    <w:rsid w:val="00025D0E"/>
    <w:rsid w:val="000269DC"/>
    <w:rsid w:val="00031552"/>
    <w:rsid w:val="000327A0"/>
    <w:rsid w:val="00034D54"/>
    <w:rsid w:val="00035994"/>
    <w:rsid w:val="00037E05"/>
    <w:rsid w:val="000404A2"/>
    <w:rsid w:val="0004118E"/>
    <w:rsid w:val="00042586"/>
    <w:rsid w:val="00042C18"/>
    <w:rsid w:val="000438FF"/>
    <w:rsid w:val="0004770F"/>
    <w:rsid w:val="0005325C"/>
    <w:rsid w:val="00054D5C"/>
    <w:rsid w:val="00055829"/>
    <w:rsid w:val="00060025"/>
    <w:rsid w:val="0006004E"/>
    <w:rsid w:val="00062A17"/>
    <w:rsid w:val="000638BE"/>
    <w:rsid w:val="0006569D"/>
    <w:rsid w:val="00065E92"/>
    <w:rsid w:val="0006641F"/>
    <w:rsid w:val="00067942"/>
    <w:rsid w:val="00072FC9"/>
    <w:rsid w:val="0007388D"/>
    <w:rsid w:val="00075685"/>
    <w:rsid w:val="00081E35"/>
    <w:rsid w:val="000842B8"/>
    <w:rsid w:val="000932A7"/>
    <w:rsid w:val="00093905"/>
    <w:rsid w:val="0009733E"/>
    <w:rsid w:val="000A09D5"/>
    <w:rsid w:val="000A106D"/>
    <w:rsid w:val="000A561B"/>
    <w:rsid w:val="000A5808"/>
    <w:rsid w:val="000A6B3A"/>
    <w:rsid w:val="000B187F"/>
    <w:rsid w:val="000B1C58"/>
    <w:rsid w:val="000B3120"/>
    <w:rsid w:val="000B47AD"/>
    <w:rsid w:val="000B49D8"/>
    <w:rsid w:val="000B4CBE"/>
    <w:rsid w:val="000B57D7"/>
    <w:rsid w:val="000B5BA1"/>
    <w:rsid w:val="000B65E7"/>
    <w:rsid w:val="000B792A"/>
    <w:rsid w:val="000B7EE9"/>
    <w:rsid w:val="000C20F0"/>
    <w:rsid w:val="000C303B"/>
    <w:rsid w:val="000C4811"/>
    <w:rsid w:val="000C4DCB"/>
    <w:rsid w:val="000C5BBF"/>
    <w:rsid w:val="000D0351"/>
    <w:rsid w:val="000D239F"/>
    <w:rsid w:val="000D5EDD"/>
    <w:rsid w:val="000E2476"/>
    <w:rsid w:val="000E4169"/>
    <w:rsid w:val="000E4836"/>
    <w:rsid w:val="000E5AE0"/>
    <w:rsid w:val="000E63E0"/>
    <w:rsid w:val="000F0358"/>
    <w:rsid w:val="000F0A8A"/>
    <w:rsid w:val="000F1BAB"/>
    <w:rsid w:val="000F40E2"/>
    <w:rsid w:val="000F47E7"/>
    <w:rsid w:val="000F5FCA"/>
    <w:rsid w:val="000F690A"/>
    <w:rsid w:val="00102ED5"/>
    <w:rsid w:val="00105240"/>
    <w:rsid w:val="00105753"/>
    <w:rsid w:val="00106B56"/>
    <w:rsid w:val="001115C3"/>
    <w:rsid w:val="00112836"/>
    <w:rsid w:val="001129F6"/>
    <w:rsid w:val="00112FE8"/>
    <w:rsid w:val="00115842"/>
    <w:rsid w:val="00116621"/>
    <w:rsid w:val="001174FB"/>
    <w:rsid w:val="00117D25"/>
    <w:rsid w:val="00121690"/>
    <w:rsid w:val="0012464A"/>
    <w:rsid w:val="00124A3A"/>
    <w:rsid w:val="0012685B"/>
    <w:rsid w:val="00136FDC"/>
    <w:rsid w:val="00137569"/>
    <w:rsid w:val="00137FE4"/>
    <w:rsid w:val="00141E01"/>
    <w:rsid w:val="00142B07"/>
    <w:rsid w:val="00143A32"/>
    <w:rsid w:val="001442E9"/>
    <w:rsid w:val="00144774"/>
    <w:rsid w:val="00145C71"/>
    <w:rsid w:val="00145E48"/>
    <w:rsid w:val="001472B5"/>
    <w:rsid w:val="00150817"/>
    <w:rsid w:val="00150F79"/>
    <w:rsid w:val="00152DA8"/>
    <w:rsid w:val="001539CD"/>
    <w:rsid w:val="0015653A"/>
    <w:rsid w:val="00157295"/>
    <w:rsid w:val="00157D8B"/>
    <w:rsid w:val="001600B7"/>
    <w:rsid w:val="0016366E"/>
    <w:rsid w:val="00165CCC"/>
    <w:rsid w:val="001669CD"/>
    <w:rsid w:val="00167078"/>
    <w:rsid w:val="00170E6F"/>
    <w:rsid w:val="001757C7"/>
    <w:rsid w:val="001759E3"/>
    <w:rsid w:val="00175C0D"/>
    <w:rsid w:val="00175D56"/>
    <w:rsid w:val="00175E15"/>
    <w:rsid w:val="00177056"/>
    <w:rsid w:val="00180797"/>
    <w:rsid w:val="00180F3E"/>
    <w:rsid w:val="00186074"/>
    <w:rsid w:val="001863EA"/>
    <w:rsid w:val="00186A8A"/>
    <w:rsid w:val="001875FA"/>
    <w:rsid w:val="001917F4"/>
    <w:rsid w:val="00192B0D"/>
    <w:rsid w:val="00192DF0"/>
    <w:rsid w:val="001933C8"/>
    <w:rsid w:val="001940A1"/>
    <w:rsid w:val="0019485E"/>
    <w:rsid w:val="00195260"/>
    <w:rsid w:val="0019544D"/>
    <w:rsid w:val="00195787"/>
    <w:rsid w:val="00195DCB"/>
    <w:rsid w:val="001968E7"/>
    <w:rsid w:val="001A0F38"/>
    <w:rsid w:val="001A1265"/>
    <w:rsid w:val="001A3677"/>
    <w:rsid w:val="001A3D39"/>
    <w:rsid w:val="001A4E0F"/>
    <w:rsid w:val="001A50AE"/>
    <w:rsid w:val="001A583F"/>
    <w:rsid w:val="001A5A1E"/>
    <w:rsid w:val="001A639F"/>
    <w:rsid w:val="001A63B3"/>
    <w:rsid w:val="001A6B37"/>
    <w:rsid w:val="001B0500"/>
    <w:rsid w:val="001B32B0"/>
    <w:rsid w:val="001B50DA"/>
    <w:rsid w:val="001B5F24"/>
    <w:rsid w:val="001C1BF9"/>
    <w:rsid w:val="001C345A"/>
    <w:rsid w:val="001C6A72"/>
    <w:rsid w:val="001C6D00"/>
    <w:rsid w:val="001D09C7"/>
    <w:rsid w:val="001D1043"/>
    <w:rsid w:val="001D1C82"/>
    <w:rsid w:val="001D2E0B"/>
    <w:rsid w:val="001D4B36"/>
    <w:rsid w:val="001D4FF5"/>
    <w:rsid w:val="001D6A6F"/>
    <w:rsid w:val="001D77B3"/>
    <w:rsid w:val="001E016F"/>
    <w:rsid w:val="001E1C35"/>
    <w:rsid w:val="001E20CB"/>
    <w:rsid w:val="001E582E"/>
    <w:rsid w:val="001E7FE5"/>
    <w:rsid w:val="001F36F1"/>
    <w:rsid w:val="001F68FE"/>
    <w:rsid w:val="001F7703"/>
    <w:rsid w:val="001F7A4C"/>
    <w:rsid w:val="002015B0"/>
    <w:rsid w:val="00201B0C"/>
    <w:rsid w:val="00201C8C"/>
    <w:rsid w:val="00202594"/>
    <w:rsid w:val="0020284B"/>
    <w:rsid w:val="00204AFD"/>
    <w:rsid w:val="0020618E"/>
    <w:rsid w:val="00210ED5"/>
    <w:rsid w:val="0021353F"/>
    <w:rsid w:val="00213F67"/>
    <w:rsid w:val="00215F4D"/>
    <w:rsid w:val="002177E8"/>
    <w:rsid w:val="002218FF"/>
    <w:rsid w:val="002221DA"/>
    <w:rsid w:val="00222A5E"/>
    <w:rsid w:val="00223509"/>
    <w:rsid w:val="00225411"/>
    <w:rsid w:val="002278D1"/>
    <w:rsid w:val="00231B3D"/>
    <w:rsid w:val="002324FB"/>
    <w:rsid w:val="00232AE3"/>
    <w:rsid w:val="00232E47"/>
    <w:rsid w:val="00234ACE"/>
    <w:rsid w:val="002363F4"/>
    <w:rsid w:val="0024237C"/>
    <w:rsid w:val="00242466"/>
    <w:rsid w:val="0024320A"/>
    <w:rsid w:val="002443F3"/>
    <w:rsid w:val="00244974"/>
    <w:rsid w:val="002449A3"/>
    <w:rsid w:val="00246944"/>
    <w:rsid w:val="00247B77"/>
    <w:rsid w:val="00251857"/>
    <w:rsid w:val="00251B74"/>
    <w:rsid w:val="00253B51"/>
    <w:rsid w:val="00256A37"/>
    <w:rsid w:val="00257165"/>
    <w:rsid w:val="00257611"/>
    <w:rsid w:val="002602F7"/>
    <w:rsid w:val="0026218F"/>
    <w:rsid w:val="00265016"/>
    <w:rsid w:val="0027154F"/>
    <w:rsid w:val="00275B91"/>
    <w:rsid w:val="002766B5"/>
    <w:rsid w:val="002816BD"/>
    <w:rsid w:val="002820F2"/>
    <w:rsid w:val="0028421A"/>
    <w:rsid w:val="00284BC0"/>
    <w:rsid w:val="002873EC"/>
    <w:rsid w:val="00290312"/>
    <w:rsid w:val="002908F9"/>
    <w:rsid w:val="0029231A"/>
    <w:rsid w:val="0029277F"/>
    <w:rsid w:val="00292A48"/>
    <w:rsid w:val="00292E6B"/>
    <w:rsid w:val="0029334B"/>
    <w:rsid w:val="00293543"/>
    <w:rsid w:val="00297140"/>
    <w:rsid w:val="002A00A6"/>
    <w:rsid w:val="002A0B0E"/>
    <w:rsid w:val="002A1DCF"/>
    <w:rsid w:val="002A2084"/>
    <w:rsid w:val="002A23A1"/>
    <w:rsid w:val="002A2D6E"/>
    <w:rsid w:val="002A2E12"/>
    <w:rsid w:val="002A37C0"/>
    <w:rsid w:val="002A37F6"/>
    <w:rsid w:val="002A3BE3"/>
    <w:rsid w:val="002A4529"/>
    <w:rsid w:val="002A53D4"/>
    <w:rsid w:val="002A7413"/>
    <w:rsid w:val="002B22BC"/>
    <w:rsid w:val="002B305C"/>
    <w:rsid w:val="002B39F7"/>
    <w:rsid w:val="002C0965"/>
    <w:rsid w:val="002C53E0"/>
    <w:rsid w:val="002C6B7A"/>
    <w:rsid w:val="002D2D3C"/>
    <w:rsid w:val="002D31D4"/>
    <w:rsid w:val="002D5A93"/>
    <w:rsid w:val="002D6983"/>
    <w:rsid w:val="002E16A6"/>
    <w:rsid w:val="002E1858"/>
    <w:rsid w:val="002E6E9A"/>
    <w:rsid w:val="002E795C"/>
    <w:rsid w:val="002E7FBD"/>
    <w:rsid w:val="002F0043"/>
    <w:rsid w:val="002F170A"/>
    <w:rsid w:val="002F2465"/>
    <w:rsid w:val="002F613E"/>
    <w:rsid w:val="002F663B"/>
    <w:rsid w:val="002F73C2"/>
    <w:rsid w:val="00300779"/>
    <w:rsid w:val="00300F24"/>
    <w:rsid w:val="00301774"/>
    <w:rsid w:val="00301EF2"/>
    <w:rsid w:val="0030372E"/>
    <w:rsid w:val="00306043"/>
    <w:rsid w:val="00306145"/>
    <w:rsid w:val="0031078E"/>
    <w:rsid w:val="00311907"/>
    <w:rsid w:val="00311D50"/>
    <w:rsid w:val="00313E07"/>
    <w:rsid w:val="003166AE"/>
    <w:rsid w:val="00316D3F"/>
    <w:rsid w:val="00320D51"/>
    <w:rsid w:val="00321B6A"/>
    <w:rsid w:val="003245DD"/>
    <w:rsid w:val="00324771"/>
    <w:rsid w:val="00326001"/>
    <w:rsid w:val="00327FEB"/>
    <w:rsid w:val="003327EE"/>
    <w:rsid w:val="00333C2E"/>
    <w:rsid w:val="003363D9"/>
    <w:rsid w:val="0034080B"/>
    <w:rsid w:val="00340D12"/>
    <w:rsid w:val="00344BD7"/>
    <w:rsid w:val="0034636D"/>
    <w:rsid w:val="00346D94"/>
    <w:rsid w:val="00347E34"/>
    <w:rsid w:val="00350A79"/>
    <w:rsid w:val="003512B5"/>
    <w:rsid w:val="00353921"/>
    <w:rsid w:val="003563DC"/>
    <w:rsid w:val="003564E3"/>
    <w:rsid w:val="003565FC"/>
    <w:rsid w:val="00357C51"/>
    <w:rsid w:val="00360E75"/>
    <w:rsid w:val="00362E8F"/>
    <w:rsid w:val="0037148E"/>
    <w:rsid w:val="00371B05"/>
    <w:rsid w:val="00371BFA"/>
    <w:rsid w:val="003723D1"/>
    <w:rsid w:val="00372704"/>
    <w:rsid w:val="0037377F"/>
    <w:rsid w:val="00374EBA"/>
    <w:rsid w:val="0037519C"/>
    <w:rsid w:val="0037611C"/>
    <w:rsid w:val="0037689A"/>
    <w:rsid w:val="003862B9"/>
    <w:rsid w:val="00386535"/>
    <w:rsid w:val="00391901"/>
    <w:rsid w:val="00391E58"/>
    <w:rsid w:val="0039271D"/>
    <w:rsid w:val="00393ADC"/>
    <w:rsid w:val="003977B2"/>
    <w:rsid w:val="00397A78"/>
    <w:rsid w:val="003A35B7"/>
    <w:rsid w:val="003A3F62"/>
    <w:rsid w:val="003B03E1"/>
    <w:rsid w:val="003B1637"/>
    <w:rsid w:val="003B4FA3"/>
    <w:rsid w:val="003C10AD"/>
    <w:rsid w:val="003C1611"/>
    <w:rsid w:val="003C1BE3"/>
    <w:rsid w:val="003C276F"/>
    <w:rsid w:val="003C6CD6"/>
    <w:rsid w:val="003C7255"/>
    <w:rsid w:val="003D243E"/>
    <w:rsid w:val="003D516E"/>
    <w:rsid w:val="003D61C2"/>
    <w:rsid w:val="003D72B6"/>
    <w:rsid w:val="003E2978"/>
    <w:rsid w:val="003F1E11"/>
    <w:rsid w:val="003F224B"/>
    <w:rsid w:val="003F69BF"/>
    <w:rsid w:val="003F6D15"/>
    <w:rsid w:val="003F7324"/>
    <w:rsid w:val="003F76A9"/>
    <w:rsid w:val="004017C8"/>
    <w:rsid w:val="0040198F"/>
    <w:rsid w:val="00401D06"/>
    <w:rsid w:val="00402736"/>
    <w:rsid w:val="0040394A"/>
    <w:rsid w:val="00410562"/>
    <w:rsid w:val="004112C3"/>
    <w:rsid w:val="00412CC8"/>
    <w:rsid w:val="00413334"/>
    <w:rsid w:val="004143AA"/>
    <w:rsid w:val="004146F1"/>
    <w:rsid w:val="00416847"/>
    <w:rsid w:val="00417071"/>
    <w:rsid w:val="00421B59"/>
    <w:rsid w:val="00422A1F"/>
    <w:rsid w:val="004305FF"/>
    <w:rsid w:val="00433E9D"/>
    <w:rsid w:val="004341FE"/>
    <w:rsid w:val="004349EA"/>
    <w:rsid w:val="004360E2"/>
    <w:rsid w:val="00436D73"/>
    <w:rsid w:val="0044166E"/>
    <w:rsid w:val="00444515"/>
    <w:rsid w:val="00446A74"/>
    <w:rsid w:val="004505E6"/>
    <w:rsid w:val="00450A4E"/>
    <w:rsid w:val="00453F36"/>
    <w:rsid w:val="00457147"/>
    <w:rsid w:val="00457689"/>
    <w:rsid w:val="004579D4"/>
    <w:rsid w:val="004610FA"/>
    <w:rsid w:val="004621B3"/>
    <w:rsid w:val="00463101"/>
    <w:rsid w:val="00463F8E"/>
    <w:rsid w:val="0046525B"/>
    <w:rsid w:val="00465C88"/>
    <w:rsid w:val="004667EB"/>
    <w:rsid w:val="0047034D"/>
    <w:rsid w:val="00477DC0"/>
    <w:rsid w:val="00481E63"/>
    <w:rsid w:val="00482406"/>
    <w:rsid w:val="004830E2"/>
    <w:rsid w:val="004864FB"/>
    <w:rsid w:val="0049034F"/>
    <w:rsid w:val="00493191"/>
    <w:rsid w:val="004931CB"/>
    <w:rsid w:val="00493618"/>
    <w:rsid w:val="004948A1"/>
    <w:rsid w:val="0049643A"/>
    <w:rsid w:val="004970FF"/>
    <w:rsid w:val="00497A96"/>
    <w:rsid w:val="004A61ED"/>
    <w:rsid w:val="004B06D9"/>
    <w:rsid w:val="004B085C"/>
    <w:rsid w:val="004B13F9"/>
    <w:rsid w:val="004B3422"/>
    <w:rsid w:val="004B4A4C"/>
    <w:rsid w:val="004B6763"/>
    <w:rsid w:val="004C0CDB"/>
    <w:rsid w:val="004D03D8"/>
    <w:rsid w:val="004D1BAC"/>
    <w:rsid w:val="004D2E23"/>
    <w:rsid w:val="004D7F1D"/>
    <w:rsid w:val="004E116F"/>
    <w:rsid w:val="004E2B43"/>
    <w:rsid w:val="004E3DB8"/>
    <w:rsid w:val="004E653E"/>
    <w:rsid w:val="004E6AF7"/>
    <w:rsid w:val="004E79DB"/>
    <w:rsid w:val="004F0C98"/>
    <w:rsid w:val="004F58D5"/>
    <w:rsid w:val="0050005D"/>
    <w:rsid w:val="005000D9"/>
    <w:rsid w:val="005005C9"/>
    <w:rsid w:val="00500664"/>
    <w:rsid w:val="00501324"/>
    <w:rsid w:val="005037F2"/>
    <w:rsid w:val="00503941"/>
    <w:rsid w:val="00503F3B"/>
    <w:rsid w:val="00505E04"/>
    <w:rsid w:val="005075B6"/>
    <w:rsid w:val="00507604"/>
    <w:rsid w:val="00507D73"/>
    <w:rsid w:val="0051069E"/>
    <w:rsid w:val="00514DA4"/>
    <w:rsid w:val="0052101A"/>
    <w:rsid w:val="00523254"/>
    <w:rsid w:val="005233F9"/>
    <w:rsid w:val="0052510D"/>
    <w:rsid w:val="0053045D"/>
    <w:rsid w:val="0053063A"/>
    <w:rsid w:val="005308AA"/>
    <w:rsid w:val="00531696"/>
    <w:rsid w:val="005425D6"/>
    <w:rsid w:val="0054320E"/>
    <w:rsid w:val="0054381E"/>
    <w:rsid w:val="005443C5"/>
    <w:rsid w:val="005449F1"/>
    <w:rsid w:val="00544B26"/>
    <w:rsid w:val="00544F3F"/>
    <w:rsid w:val="005455E9"/>
    <w:rsid w:val="00546AB2"/>
    <w:rsid w:val="0054745A"/>
    <w:rsid w:val="00550C9A"/>
    <w:rsid w:val="00551197"/>
    <w:rsid w:val="00555F1A"/>
    <w:rsid w:val="005567EE"/>
    <w:rsid w:val="00561305"/>
    <w:rsid w:val="00561879"/>
    <w:rsid w:val="00561C1B"/>
    <w:rsid w:val="00562185"/>
    <w:rsid w:val="0056348E"/>
    <w:rsid w:val="005650E5"/>
    <w:rsid w:val="00565435"/>
    <w:rsid w:val="00565F29"/>
    <w:rsid w:val="005668B1"/>
    <w:rsid w:val="00567EAF"/>
    <w:rsid w:val="005714CB"/>
    <w:rsid w:val="0057286A"/>
    <w:rsid w:val="00572895"/>
    <w:rsid w:val="00572A3B"/>
    <w:rsid w:val="00573576"/>
    <w:rsid w:val="00573801"/>
    <w:rsid w:val="00573FDA"/>
    <w:rsid w:val="00574CF8"/>
    <w:rsid w:val="00575449"/>
    <w:rsid w:val="00575721"/>
    <w:rsid w:val="00575BB4"/>
    <w:rsid w:val="005803AA"/>
    <w:rsid w:val="005809E3"/>
    <w:rsid w:val="0058201E"/>
    <w:rsid w:val="0058245E"/>
    <w:rsid w:val="00582959"/>
    <w:rsid w:val="005841B5"/>
    <w:rsid w:val="005855B3"/>
    <w:rsid w:val="00585993"/>
    <w:rsid w:val="005862EE"/>
    <w:rsid w:val="00587739"/>
    <w:rsid w:val="0059208A"/>
    <w:rsid w:val="00596940"/>
    <w:rsid w:val="00596979"/>
    <w:rsid w:val="005971AF"/>
    <w:rsid w:val="005A0888"/>
    <w:rsid w:val="005A2D67"/>
    <w:rsid w:val="005A3E29"/>
    <w:rsid w:val="005A5CDF"/>
    <w:rsid w:val="005A7390"/>
    <w:rsid w:val="005B036A"/>
    <w:rsid w:val="005B03E3"/>
    <w:rsid w:val="005B1440"/>
    <w:rsid w:val="005B325D"/>
    <w:rsid w:val="005B42C1"/>
    <w:rsid w:val="005C0437"/>
    <w:rsid w:val="005C0D4C"/>
    <w:rsid w:val="005C10B4"/>
    <w:rsid w:val="005C132B"/>
    <w:rsid w:val="005C3B82"/>
    <w:rsid w:val="005C3CF9"/>
    <w:rsid w:val="005C4375"/>
    <w:rsid w:val="005C79E1"/>
    <w:rsid w:val="005C7ACB"/>
    <w:rsid w:val="005D0DB4"/>
    <w:rsid w:val="005D0F9E"/>
    <w:rsid w:val="005D49CB"/>
    <w:rsid w:val="005D51F7"/>
    <w:rsid w:val="005D69B5"/>
    <w:rsid w:val="005D71C9"/>
    <w:rsid w:val="005E3CB2"/>
    <w:rsid w:val="005E4A81"/>
    <w:rsid w:val="005E7C51"/>
    <w:rsid w:val="005F4042"/>
    <w:rsid w:val="005F73B9"/>
    <w:rsid w:val="0060090E"/>
    <w:rsid w:val="00600E34"/>
    <w:rsid w:val="006010F0"/>
    <w:rsid w:val="00601BE6"/>
    <w:rsid w:val="00603129"/>
    <w:rsid w:val="00603595"/>
    <w:rsid w:val="00603CC3"/>
    <w:rsid w:val="0060449E"/>
    <w:rsid w:val="00607B49"/>
    <w:rsid w:val="006106CF"/>
    <w:rsid w:val="00611C7F"/>
    <w:rsid w:val="00612445"/>
    <w:rsid w:val="00613835"/>
    <w:rsid w:val="00613DB9"/>
    <w:rsid w:val="0061409D"/>
    <w:rsid w:val="00615E98"/>
    <w:rsid w:val="00616D42"/>
    <w:rsid w:val="006171F9"/>
    <w:rsid w:val="00620C3B"/>
    <w:rsid w:val="006222AB"/>
    <w:rsid w:val="0062464E"/>
    <w:rsid w:val="0062600A"/>
    <w:rsid w:val="00627B07"/>
    <w:rsid w:val="00632F8E"/>
    <w:rsid w:val="0063556E"/>
    <w:rsid w:val="00636161"/>
    <w:rsid w:val="006363E6"/>
    <w:rsid w:val="006365FB"/>
    <w:rsid w:val="00636B2B"/>
    <w:rsid w:val="00637712"/>
    <w:rsid w:val="006418B2"/>
    <w:rsid w:val="006429F9"/>
    <w:rsid w:val="00643F7F"/>
    <w:rsid w:val="0064569F"/>
    <w:rsid w:val="006475CC"/>
    <w:rsid w:val="00650FE4"/>
    <w:rsid w:val="00651966"/>
    <w:rsid w:val="0065245D"/>
    <w:rsid w:val="0065414F"/>
    <w:rsid w:val="006555D9"/>
    <w:rsid w:val="00657C24"/>
    <w:rsid w:val="00660254"/>
    <w:rsid w:val="00660A1C"/>
    <w:rsid w:val="00661348"/>
    <w:rsid w:val="00664110"/>
    <w:rsid w:val="00670189"/>
    <w:rsid w:val="00670B30"/>
    <w:rsid w:val="006719F9"/>
    <w:rsid w:val="00672727"/>
    <w:rsid w:val="00673C40"/>
    <w:rsid w:val="00675488"/>
    <w:rsid w:val="00677DEF"/>
    <w:rsid w:val="006807C4"/>
    <w:rsid w:val="00684F5F"/>
    <w:rsid w:val="00685952"/>
    <w:rsid w:val="00687D60"/>
    <w:rsid w:val="006901EE"/>
    <w:rsid w:val="006934B2"/>
    <w:rsid w:val="00693E46"/>
    <w:rsid w:val="00694705"/>
    <w:rsid w:val="0069532B"/>
    <w:rsid w:val="0069555B"/>
    <w:rsid w:val="00695980"/>
    <w:rsid w:val="00696AD6"/>
    <w:rsid w:val="006975CB"/>
    <w:rsid w:val="006A2DCA"/>
    <w:rsid w:val="006A576D"/>
    <w:rsid w:val="006B018B"/>
    <w:rsid w:val="006B0321"/>
    <w:rsid w:val="006B07D8"/>
    <w:rsid w:val="006B1B75"/>
    <w:rsid w:val="006B214C"/>
    <w:rsid w:val="006B24A3"/>
    <w:rsid w:val="006B535E"/>
    <w:rsid w:val="006B575C"/>
    <w:rsid w:val="006B72F6"/>
    <w:rsid w:val="006C0147"/>
    <w:rsid w:val="006C389E"/>
    <w:rsid w:val="006C6646"/>
    <w:rsid w:val="006C68EC"/>
    <w:rsid w:val="006C7C1D"/>
    <w:rsid w:val="006D002E"/>
    <w:rsid w:val="006D24AA"/>
    <w:rsid w:val="006D3B6C"/>
    <w:rsid w:val="006D7313"/>
    <w:rsid w:val="006E2191"/>
    <w:rsid w:val="006E4ABD"/>
    <w:rsid w:val="006E5184"/>
    <w:rsid w:val="006E7D4E"/>
    <w:rsid w:val="006F071C"/>
    <w:rsid w:val="006F0E15"/>
    <w:rsid w:val="006F29C2"/>
    <w:rsid w:val="006F3455"/>
    <w:rsid w:val="006F3EA1"/>
    <w:rsid w:val="006F4A6F"/>
    <w:rsid w:val="006F567B"/>
    <w:rsid w:val="0070356B"/>
    <w:rsid w:val="00705723"/>
    <w:rsid w:val="007074A9"/>
    <w:rsid w:val="007111AF"/>
    <w:rsid w:val="00711352"/>
    <w:rsid w:val="00711382"/>
    <w:rsid w:val="00711448"/>
    <w:rsid w:val="00711D35"/>
    <w:rsid w:val="00714BFC"/>
    <w:rsid w:val="00717D75"/>
    <w:rsid w:val="0072080B"/>
    <w:rsid w:val="00720A96"/>
    <w:rsid w:val="00722258"/>
    <w:rsid w:val="00725459"/>
    <w:rsid w:val="00727A1E"/>
    <w:rsid w:val="00727C5D"/>
    <w:rsid w:val="00733921"/>
    <w:rsid w:val="0073419A"/>
    <w:rsid w:val="00734635"/>
    <w:rsid w:val="00735171"/>
    <w:rsid w:val="007367FB"/>
    <w:rsid w:val="00737026"/>
    <w:rsid w:val="00740DC9"/>
    <w:rsid w:val="00741D38"/>
    <w:rsid w:val="00742333"/>
    <w:rsid w:val="00742DEA"/>
    <w:rsid w:val="00743151"/>
    <w:rsid w:val="00744414"/>
    <w:rsid w:val="007504D3"/>
    <w:rsid w:val="00750B17"/>
    <w:rsid w:val="00751285"/>
    <w:rsid w:val="007545FB"/>
    <w:rsid w:val="00761348"/>
    <w:rsid w:val="007619AB"/>
    <w:rsid w:val="00762633"/>
    <w:rsid w:val="00764C41"/>
    <w:rsid w:val="00765816"/>
    <w:rsid w:val="007671D3"/>
    <w:rsid w:val="007714FE"/>
    <w:rsid w:val="0077187A"/>
    <w:rsid w:val="00772DE3"/>
    <w:rsid w:val="00774361"/>
    <w:rsid w:val="0077663B"/>
    <w:rsid w:val="007767E1"/>
    <w:rsid w:val="00780E1F"/>
    <w:rsid w:val="0078308B"/>
    <w:rsid w:val="00783220"/>
    <w:rsid w:val="00783B25"/>
    <w:rsid w:val="00786C7C"/>
    <w:rsid w:val="007870EE"/>
    <w:rsid w:val="007900D4"/>
    <w:rsid w:val="00793962"/>
    <w:rsid w:val="007948C5"/>
    <w:rsid w:val="00794CB0"/>
    <w:rsid w:val="00795397"/>
    <w:rsid w:val="00796734"/>
    <w:rsid w:val="007A009D"/>
    <w:rsid w:val="007A03E3"/>
    <w:rsid w:val="007A1D51"/>
    <w:rsid w:val="007A1FC5"/>
    <w:rsid w:val="007A2334"/>
    <w:rsid w:val="007A2ED2"/>
    <w:rsid w:val="007A3932"/>
    <w:rsid w:val="007A3C39"/>
    <w:rsid w:val="007A57C8"/>
    <w:rsid w:val="007A6FC9"/>
    <w:rsid w:val="007A70CB"/>
    <w:rsid w:val="007B050A"/>
    <w:rsid w:val="007B1D83"/>
    <w:rsid w:val="007B2AFE"/>
    <w:rsid w:val="007B342E"/>
    <w:rsid w:val="007B4D14"/>
    <w:rsid w:val="007B79BA"/>
    <w:rsid w:val="007C149E"/>
    <w:rsid w:val="007C3406"/>
    <w:rsid w:val="007C504C"/>
    <w:rsid w:val="007C6D67"/>
    <w:rsid w:val="007D1264"/>
    <w:rsid w:val="007D58FC"/>
    <w:rsid w:val="007D6CFF"/>
    <w:rsid w:val="007E0893"/>
    <w:rsid w:val="007F20B3"/>
    <w:rsid w:val="007F4C85"/>
    <w:rsid w:val="007F5AA2"/>
    <w:rsid w:val="007F5B7E"/>
    <w:rsid w:val="00800D5B"/>
    <w:rsid w:val="0080131B"/>
    <w:rsid w:val="00802C22"/>
    <w:rsid w:val="00803B34"/>
    <w:rsid w:val="00803D51"/>
    <w:rsid w:val="00805871"/>
    <w:rsid w:val="00812A2E"/>
    <w:rsid w:val="00812FA6"/>
    <w:rsid w:val="00813281"/>
    <w:rsid w:val="008159B7"/>
    <w:rsid w:val="0081626D"/>
    <w:rsid w:val="0081681A"/>
    <w:rsid w:val="00820077"/>
    <w:rsid w:val="00824E8D"/>
    <w:rsid w:val="00826256"/>
    <w:rsid w:val="00826DA8"/>
    <w:rsid w:val="00827037"/>
    <w:rsid w:val="00831EF5"/>
    <w:rsid w:val="00835605"/>
    <w:rsid w:val="00836610"/>
    <w:rsid w:val="0084231D"/>
    <w:rsid w:val="0084292C"/>
    <w:rsid w:val="00843B15"/>
    <w:rsid w:val="00843E9E"/>
    <w:rsid w:val="00845576"/>
    <w:rsid w:val="008456EB"/>
    <w:rsid w:val="00847563"/>
    <w:rsid w:val="008506C3"/>
    <w:rsid w:val="0085072E"/>
    <w:rsid w:val="00850F16"/>
    <w:rsid w:val="00852B7F"/>
    <w:rsid w:val="00857A37"/>
    <w:rsid w:val="0086014E"/>
    <w:rsid w:val="00860271"/>
    <w:rsid w:val="008609AE"/>
    <w:rsid w:val="008610A8"/>
    <w:rsid w:val="00863F45"/>
    <w:rsid w:val="0086406B"/>
    <w:rsid w:val="00864359"/>
    <w:rsid w:val="00864A02"/>
    <w:rsid w:val="0086688F"/>
    <w:rsid w:val="008754E1"/>
    <w:rsid w:val="00876F48"/>
    <w:rsid w:val="00877474"/>
    <w:rsid w:val="00877A63"/>
    <w:rsid w:val="00877CAF"/>
    <w:rsid w:val="008801B7"/>
    <w:rsid w:val="008818E5"/>
    <w:rsid w:val="00882125"/>
    <w:rsid w:val="00884782"/>
    <w:rsid w:val="00884B54"/>
    <w:rsid w:val="0088631E"/>
    <w:rsid w:val="0089122D"/>
    <w:rsid w:val="00891F7F"/>
    <w:rsid w:val="00893025"/>
    <w:rsid w:val="0089554F"/>
    <w:rsid w:val="0089604A"/>
    <w:rsid w:val="008A0A20"/>
    <w:rsid w:val="008A1B79"/>
    <w:rsid w:val="008A29BD"/>
    <w:rsid w:val="008A7A72"/>
    <w:rsid w:val="008B28DB"/>
    <w:rsid w:val="008B44F6"/>
    <w:rsid w:val="008B4DA0"/>
    <w:rsid w:val="008B52E9"/>
    <w:rsid w:val="008B6796"/>
    <w:rsid w:val="008C1E95"/>
    <w:rsid w:val="008C4407"/>
    <w:rsid w:val="008C4C24"/>
    <w:rsid w:val="008C6BAD"/>
    <w:rsid w:val="008D0878"/>
    <w:rsid w:val="008D17FA"/>
    <w:rsid w:val="008D41A6"/>
    <w:rsid w:val="008D63A7"/>
    <w:rsid w:val="008D77A1"/>
    <w:rsid w:val="008E7B0E"/>
    <w:rsid w:val="008F3C8B"/>
    <w:rsid w:val="008F636E"/>
    <w:rsid w:val="008F64CC"/>
    <w:rsid w:val="00901FB6"/>
    <w:rsid w:val="0090290E"/>
    <w:rsid w:val="009034AF"/>
    <w:rsid w:val="00903888"/>
    <w:rsid w:val="00911A51"/>
    <w:rsid w:val="00913ABB"/>
    <w:rsid w:val="00915505"/>
    <w:rsid w:val="00917B56"/>
    <w:rsid w:val="0092083D"/>
    <w:rsid w:val="00920A06"/>
    <w:rsid w:val="00922850"/>
    <w:rsid w:val="00922D90"/>
    <w:rsid w:val="00924676"/>
    <w:rsid w:val="009248D1"/>
    <w:rsid w:val="009250B1"/>
    <w:rsid w:val="009254AD"/>
    <w:rsid w:val="00926AC5"/>
    <w:rsid w:val="00926B52"/>
    <w:rsid w:val="00930B5A"/>
    <w:rsid w:val="00932E8E"/>
    <w:rsid w:val="00934E8A"/>
    <w:rsid w:val="00935208"/>
    <w:rsid w:val="009371FF"/>
    <w:rsid w:val="0094196E"/>
    <w:rsid w:val="00941CF4"/>
    <w:rsid w:val="009439BA"/>
    <w:rsid w:val="00947A42"/>
    <w:rsid w:val="00951600"/>
    <w:rsid w:val="009519F4"/>
    <w:rsid w:val="00956F89"/>
    <w:rsid w:val="00957EFD"/>
    <w:rsid w:val="00960574"/>
    <w:rsid w:val="00960B4A"/>
    <w:rsid w:val="0096102E"/>
    <w:rsid w:val="00961049"/>
    <w:rsid w:val="009618E4"/>
    <w:rsid w:val="00962A88"/>
    <w:rsid w:val="0096466A"/>
    <w:rsid w:val="009707BE"/>
    <w:rsid w:val="00970C0C"/>
    <w:rsid w:val="00973E31"/>
    <w:rsid w:val="00974B0B"/>
    <w:rsid w:val="0098285B"/>
    <w:rsid w:val="00982CFA"/>
    <w:rsid w:val="00987B70"/>
    <w:rsid w:val="00991595"/>
    <w:rsid w:val="00991CCD"/>
    <w:rsid w:val="009942FA"/>
    <w:rsid w:val="009961C3"/>
    <w:rsid w:val="009A35D9"/>
    <w:rsid w:val="009A3E55"/>
    <w:rsid w:val="009A5F18"/>
    <w:rsid w:val="009A6160"/>
    <w:rsid w:val="009B03EA"/>
    <w:rsid w:val="009B15F7"/>
    <w:rsid w:val="009B1E3A"/>
    <w:rsid w:val="009B1E57"/>
    <w:rsid w:val="009B2732"/>
    <w:rsid w:val="009B2A8C"/>
    <w:rsid w:val="009B5CB4"/>
    <w:rsid w:val="009B6656"/>
    <w:rsid w:val="009B673F"/>
    <w:rsid w:val="009B6DC6"/>
    <w:rsid w:val="009C11CC"/>
    <w:rsid w:val="009C52ED"/>
    <w:rsid w:val="009C59B2"/>
    <w:rsid w:val="009D0154"/>
    <w:rsid w:val="009D299F"/>
    <w:rsid w:val="009D2EBE"/>
    <w:rsid w:val="009D4D53"/>
    <w:rsid w:val="009D5320"/>
    <w:rsid w:val="009D6C08"/>
    <w:rsid w:val="009D7817"/>
    <w:rsid w:val="009E00EB"/>
    <w:rsid w:val="009E0D6A"/>
    <w:rsid w:val="009E246F"/>
    <w:rsid w:val="009E2A5F"/>
    <w:rsid w:val="009E362D"/>
    <w:rsid w:val="009E5A1D"/>
    <w:rsid w:val="009F0BFB"/>
    <w:rsid w:val="009F1053"/>
    <w:rsid w:val="009F1510"/>
    <w:rsid w:val="009F240A"/>
    <w:rsid w:val="009F28DB"/>
    <w:rsid w:val="009F3CA1"/>
    <w:rsid w:val="009F3DAB"/>
    <w:rsid w:val="009F4134"/>
    <w:rsid w:val="00A01BA9"/>
    <w:rsid w:val="00A03C67"/>
    <w:rsid w:val="00A046BC"/>
    <w:rsid w:val="00A04B36"/>
    <w:rsid w:val="00A05CDA"/>
    <w:rsid w:val="00A06287"/>
    <w:rsid w:val="00A062BA"/>
    <w:rsid w:val="00A06DB9"/>
    <w:rsid w:val="00A139AA"/>
    <w:rsid w:val="00A142BC"/>
    <w:rsid w:val="00A142DC"/>
    <w:rsid w:val="00A1430B"/>
    <w:rsid w:val="00A16873"/>
    <w:rsid w:val="00A20601"/>
    <w:rsid w:val="00A264F9"/>
    <w:rsid w:val="00A309B8"/>
    <w:rsid w:val="00A31109"/>
    <w:rsid w:val="00A31B88"/>
    <w:rsid w:val="00A33540"/>
    <w:rsid w:val="00A3446F"/>
    <w:rsid w:val="00A3699B"/>
    <w:rsid w:val="00A36CA1"/>
    <w:rsid w:val="00A41230"/>
    <w:rsid w:val="00A42050"/>
    <w:rsid w:val="00A46838"/>
    <w:rsid w:val="00A46B07"/>
    <w:rsid w:val="00A51628"/>
    <w:rsid w:val="00A51952"/>
    <w:rsid w:val="00A519CF"/>
    <w:rsid w:val="00A520C7"/>
    <w:rsid w:val="00A5354E"/>
    <w:rsid w:val="00A55888"/>
    <w:rsid w:val="00A5595D"/>
    <w:rsid w:val="00A607D4"/>
    <w:rsid w:val="00A608E0"/>
    <w:rsid w:val="00A6342D"/>
    <w:rsid w:val="00A64958"/>
    <w:rsid w:val="00A64A11"/>
    <w:rsid w:val="00A658FC"/>
    <w:rsid w:val="00A66236"/>
    <w:rsid w:val="00A665A1"/>
    <w:rsid w:val="00A704ED"/>
    <w:rsid w:val="00A71F24"/>
    <w:rsid w:val="00A72E76"/>
    <w:rsid w:val="00A73320"/>
    <w:rsid w:val="00A75A0A"/>
    <w:rsid w:val="00A7725C"/>
    <w:rsid w:val="00A80A6C"/>
    <w:rsid w:val="00A80EDB"/>
    <w:rsid w:val="00A812B4"/>
    <w:rsid w:val="00A81559"/>
    <w:rsid w:val="00A83C0F"/>
    <w:rsid w:val="00A83DA8"/>
    <w:rsid w:val="00A86A62"/>
    <w:rsid w:val="00A86EA7"/>
    <w:rsid w:val="00A87944"/>
    <w:rsid w:val="00A9095B"/>
    <w:rsid w:val="00A92C48"/>
    <w:rsid w:val="00A947D8"/>
    <w:rsid w:val="00A94BEC"/>
    <w:rsid w:val="00A976DB"/>
    <w:rsid w:val="00AA0CF0"/>
    <w:rsid w:val="00AA1153"/>
    <w:rsid w:val="00AA13E5"/>
    <w:rsid w:val="00AA3C9B"/>
    <w:rsid w:val="00AA444A"/>
    <w:rsid w:val="00AA5FAE"/>
    <w:rsid w:val="00AA68A0"/>
    <w:rsid w:val="00AA6A3A"/>
    <w:rsid w:val="00AA6DD3"/>
    <w:rsid w:val="00AB1554"/>
    <w:rsid w:val="00AB23C7"/>
    <w:rsid w:val="00AB2A46"/>
    <w:rsid w:val="00AB2B60"/>
    <w:rsid w:val="00AB3E1B"/>
    <w:rsid w:val="00AB5866"/>
    <w:rsid w:val="00AC2ACD"/>
    <w:rsid w:val="00AC357D"/>
    <w:rsid w:val="00AC5E1C"/>
    <w:rsid w:val="00AC65F6"/>
    <w:rsid w:val="00AC6F38"/>
    <w:rsid w:val="00AC7224"/>
    <w:rsid w:val="00AC7C1D"/>
    <w:rsid w:val="00AD2813"/>
    <w:rsid w:val="00AD2FC5"/>
    <w:rsid w:val="00AD3E1C"/>
    <w:rsid w:val="00AE2505"/>
    <w:rsid w:val="00AE3A1B"/>
    <w:rsid w:val="00AE6B35"/>
    <w:rsid w:val="00AE6D04"/>
    <w:rsid w:val="00AE7073"/>
    <w:rsid w:val="00AE7CD0"/>
    <w:rsid w:val="00AF23B6"/>
    <w:rsid w:val="00AF493A"/>
    <w:rsid w:val="00AF5477"/>
    <w:rsid w:val="00AF6186"/>
    <w:rsid w:val="00AF62CE"/>
    <w:rsid w:val="00AF6E82"/>
    <w:rsid w:val="00AF76C8"/>
    <w:rsid w:val="00B01BA1"/>
    <w:rsid w:val="00B034B8"/>
    <w:rsid w:val="00B074D3"/>
    <w:rsid w:val="00B07A33"/>
    <w:rsid w:val="00B1116F"/>
    <w:rsid w:val="00B1125B"/>
    <w:rsid w:val="00B130FA"/>
    <w:rsid w:val="00B13DB8"/>
    <w:rsid w:val="00B148D5"/>
    <w:rsid w:val="00B151E6"/>
    <w:rsid w:val="00B20C89"/>
    <w:rsid w:val="00B21EB2"/>
    <w:rsid w:val="00B220B4"/>
    <w:rsid w:val="00B23633"/>
    <w:rsid w:val="00B2364A"/>
    <w:rsid w:val="00B24DD2"/>
    <w:rsid w:val="00B25F50"/>
    <w:rsid w:val="00B277A2"/>
    <w:rsid w:val="00B27B79"/>
    <w:rsid w:val="00B31299"/>
    <w:rsid w:val="00B3158E"/>
    <w:rsid w:val="00B31DDA"/>
    <w:rsid w:val="00B33294"/>
    <w:rsid w:val="00B35136"/>
    <w:rsid w:val="00B35D1B"/>
    <w:rsid w:val="00B36313"/>
    <w:rsid w:val="00B40C95"/>
    <w:rsid w:val="00B411EF"/>
    <w:rsid w:val="00B42424"/>
    <w:rsid w:val="00B45532"/>
    <w:rsid w:val="00B45666"/>
    <w:rsid w:val="00B45D85"/>
    <w:rsid w:val="00B47AD7"/>
    <w:rsid w:val="00B513F9"/>
    <w:rsid w:val="00B52E4F"/>
    <w:rsid w:val="00B5374C"/>
    <w:rsid w:val="00B55AEC"/>
    <w:rsid w:val="00B560F9"/>
    <w:rsid w:val="00B60492"/>
    <w:rsid w:val="00B60E06"/>
    <w:rsid w:val="00B62177"/>
    <w:rsid w:val="00B62B57"/>
    <w:rsid w:val="00B636C7"/>
    <w:rsid w:val="00B64C16"/>
    <w:rsid w:val="00B65222"/>
    <w:rsid w:val="00B67103"/>
    <w:rsid w:val="00B6787D"/>
    <w:rsid w:val="00B708AB"/>
    <w:rsid w:val="00B748D2"/>
    <w:rsid w:val="00B7518B"/>
    <w:rsid w:val="00B75EFD"/>
    <w:rsid w:val="00B81D10"/>
    <w:rsid w:val="00B83176"/>
    <w:rsid w:val="00B83982"/>
    <w:rsid w:val="00B86AD1"/>
    <w:rsid w:val="00B90D35"/>
    <w:rsid w:val="00B91773"/>
    <w:rsid w:val="00B93350"/>
    <w:rsid w:val="00B942E3"/>
    <w:rsid w:val="00B96025"/>
    <w:rsid w:val="00B97A79"/>
    <w:rsid w:val="00BA2A71"/>
    <w:rsid w:val="00BA4366"/>
    <w:rsid w:val="00BA44FC"/>
    <w:rsid w:val="00BA631B"/>
    <w:rsid w:val="00BC2F4F"/>
    <w:rsid w:val="00BC51E2"/>
    <w:rsid w:val="00BC6391"/>
    <w:rsid w:val="00BC6F90"/>
    <w:rsid w:val="00BD059E"/>
    <w:rsid w:val="00BD1A22"/>
    <w:rsid w:val="00BD2CEE"/>
    <w:rsid w:val="00BD2E4D"/>
    <w:rsid w:val="00BD4677"/>
    <w:rsid w:val="00BD59CA"/>
    <w:rsid w:val="00BD701B"/>
    <w:rsid w:val="00BD79C6"/>
    <w:rsid w:val="00BD7C08"/>
    <w:rsid w:val="00BE0318"/>
    <w:rsid w:val="00BE184D"/>
    <w:rsid w:val="00BE4DFC"/>
    <w:rsid w:val="00BE5814"/>
    <w:rsid w:val="00BF083A"/>
    <w:rsid w:val="00BF1C1D"/>
    <w:rsid w:val="00BF2085"/>
    <w:rsid w:val="00BF6D1C"/>
    <w:rsid w:val="00BF75D8"/>
    <w:rsid w:val="00C01683"/>
    <w:rsid w:val="00C0296C"/>
    <w:rsid w:val="00C0341A"/>
    <w:rsid w:val="00C05577"/>
    <w:rsid w:val="00C05C5E"/>
    <w:rsid w:val="00C0649B"/>
    <w:rsid w:val="00C07862"/>
    <w:rsid w:val="00C1059A"/>
    <w:rsid w:val="00C13FF8"/>
    <w:rsid w:val="00C146BE"/>
    <w:rsid w:val="00C148C5"/>
    <w:rsid w:val="00C15D51"/>
    <w:rsid w:val="00C238F8"/>
    <w:rsid w:val="00C2444E"/>
    <w:rsid w:val="00C27519"/>
    <w:rsid w:val="00C30D61"/>
    <w:rsid w:val="00C323CB"/>
    <w:rsid w:val="00C35913"/>
    <w:rsid w:val="00C35FE0"/>
    <w:rsid w:val="00C36A74"/>
    <w:rsid w:val="00C37B60"/>
    <w:rsid w:val="00C40D41"/>
    <w:rsid w:val="00C4184B"/>
    <w:rsid w:val="00C4307D"/>
    <w:rsid w:val="00C4353F"/>
    <w:rsid w:val="00C43A2C"/>
    <w:rsid w:val="00C4474E"/>
    <w:rsid w:val="00C46A7D"/>
    <w:rsid w:val="00C46EE8"/>
    <w:rsid w:val="00C50241"/>
    <w:rsid w:val="00C50408"/>
    <w:rsid w:val="00C512C9"/>
    <w:rsid w:val="00C5248E"/>
    <w:rsid w:val="00C52F40"/>
    <w:rsid w:val="00C537A1"/>
    <w:rsid w:val="00C5397C"/>
    <w:rsid w:val="00C54601"/>
    <w:rsid w:val="00C54E04"/>
    <w:rsid w:val="00C566FC"/>
    <w:rsid w:val="00C5697C"/>
    <w:rsid w:val="00C61D9F"/>
    <w:rsid w:val="00C6215A"/>
    <w:rsid w:val="00C633EA"/>
    <w:rsid w:val="00C63769"/>
    <w:rsid w:val="00C642FB"/>
    <w:rsid w:val="00C66B1A"/>
    <w:rsid w:val="00C70371"/>
    <w:rsid w:val="00C7159D"/>
    <w:rsid w:val="00C76E90"/>
    <w:rsid w:val="00C77DA5"/>
    <w:rsid w:val="00C8187D"/>
    <w:rsid w:val="00C8312A"/>
    <w:rsid w:val="00C844D6"/>
    <w:rsid w:val="00C90E50"/>
    <w:rsid w:val="00C91932"/>
    <w:rsid w:val="00C95C2A"/>
    <w:rsid w:val="00C977A3"/>
    <w:rsid w:val="00CA0F0C"/>
    <w:rsid w:val="00CA1222"/>
    <w:rsid w:val="00CA37AB"/>
    <w:rsid w:val="00CB178E"/>
    <w:rsid w:val="00CB1E3F"/>
    <w:rsid w:val="00CB4737"/>
    <w:rsid w:val="00CB5388"/>
    <w:rsid w:val="00CB59EE"/>
    <w:rsid w:val="00CB5B01"/>
    <w:rsid w:val="00CC2F54"/>
    <w:rsid w:val="00CC3025"/>
    <w:rsid w:val="00CC3E38"/>
    <w:rsid w:val="00CC59C1"/>
    <w:rsid w:val="00CC59DE"/>
    <w:rsid w:val="00CC6455"/>
    <w:rsid w:val="00CC6C32"/>
    <w:rsid w:val="00CD262D"/>
    <w:rsid w:val="00CD33E2"/>
    <w:rsid w:val="00CD3DE8"/>
    <w:rsid w:val="00CD4F9B"/>
    <w:rsid w:val="00CE0D76"/>
    <w:rsid w:val="00CE17AC"/>
    <w:rsid w:val="00CE43CF"/>
    <w:rsid w:val="00CE5BEF"/>
    <w:rsid w:val="00CE7D24"/>
    <w:rsid w:val="00CF1A59"/>
    <w:rsid w:val="00CF2892"/>
    <w:rsid w:val="00CF349C"/>
    <w:rsid w:val="00CF6464"/>
    <w:rsid w:val="00CF67A8"/>
    <w:rsid w:val="00D0023E"/>
    <w:rsid w:val="00D0195C"/>
    <w:rsid w:val="00D01DDF"/>
    <w:rsid w:val="00D01FE3"/>
    <w:rsid w:val="00D0592A"/>
    <w:rsid w:val="00D138CD"/>
    <w:rsid w:val="00D140FB"/>
    <w:rsid w:val="00D144AA"/>
    <w:rsid w:val="00D155B5"/>
    <w:rsid w:val="00D17A96"/>
    <w:rsid w:val="00D208D1"/>
    <w:rsid w:val="00D209E0"/>
    <w:rsid w:val="00D211F4"/>
    <w:rsid w:val="00D244AF"/>
    <w:rsid w:val="00D24B53"/>
    <w:rsid w:val="00D27B11"/>
    <w:rsid w:val="00D31744"/>
    <w:rsid w:val="00D32459"/>
    <w:rsid w:val="00D333DA"/>
    <w:rsid w:val="00D349E8"/>
    <w:rsid w:val="00D371C6"/>
    <w:rsid w:val="00D37BED"/>
    <w:rsid w:val="00D43BD7"/>
    <w:rsid w:val="00D43E5D"/>
    <w:rsid w:val="00D44CE5"/>
    <w:rsid w:val="00D4757F"/>
    <w:rsid w:val="00D47666"/>
    <w:rsid w:val="00D50A46"/>
    <w:rsid w:val="00D53847"/>
    <w:rsid w:val="00D53CC6"/>
    <w:rsid w:val="00D5717E"/>
    <w:rsid w:val="00D628DA"/>
    <w:rsid w:val="00D665CD"/>
    <w:rsid w:val="00D66A49"/>
    <w:rsid w:val="00D704A8"/>
    <w:rsid w:val="00D71087"/>
    <w:rsid w:val="00D71D68"/>
    <w:rsid w:val="00D743B4"/>
    <w:rsid w:val="00D74F82"/>
    <w:rsid w:val="00D758D6"/>
    <w:rsid w:val="00D76FA6"/>
    <w:rsid w:val="00D8025F"/>
    <w:rsid w:val="00D80660"/>
    <w:rsid w:val="00D8115C"/>
    <w:rsid w:val="00D81C00"/>
    <w:rsid w:val="00D83AEC"/>
    <w:rsid w:val="00D84E19"/>
    <w:rsid w:val="00D87B50"/>
    <w:rsid w:val="00D9016B"/>
    <w:rsid w:val="00D90747"/>
    <w:rsid w:val="00D91508"/>
    <w:rsid w:val="00D93268"/>
    <w:rsid w:val="00D93AD0"/>
    <w:rsid w:val="00D94FA0"/>
    <w:rsid w:val="00D95043"/>
    <w:rsid w:val="00D95A7C"/>
    <w:rsid w:val="00D95CCF"/>
    <w:rsid w:val="00D96A4C"/>
    <w:rsid w:val="00D9767A"/>
    <w:rsid w:val="00DA2055"/>
    <w:rsid w:val="00DA277F"/>
    <w:rsid w:val="00DA3DA4"/>
    <w:rsid w:val="00DA4B38"/>
    <w:rsid w:val="00DA4C12"/>
    <w:rsid w:val="00DA70FF"/>
    <w:rsid w:val="00DA7978"/>
    <w:rsid w:val="00DB04BF"/>
    <w:rsid w:val="00DB0D1B"/>
    <w:rsid w:val="00DB24C3"/>
    <w:rsid w:val="00DB41C8"/>
    <w:rsid w:val="00DB4A31"/>
    <w:rsid w:val="00DB500C"/>
    <w:rsid w:val="00DB51FD"/>
    <w:rsid w:val="00DB5964"/>
    <w:rsid w:val="00DC283B"/>
    <w:rsid w:val="00DC2FCC"/>
    <w:rsid w:val="00DC4913"/>
    <w:rsid w:val="00DC498B"/>
    <w:rsid w:val="00DD0101"/>
    <w:rsid w:val="00DD2181"/>
    <w:rsid w:val="00DD48B8"/>
    <w:rsid w:val="00DE1C0E"/>
    <w:rsid w:val="00DE2025"/>
    <w:rsid w:val="00DE3C99"/>
    <w:rsid w:val="00DF44AD"/>
    <w:rsid w:val="00DF4FD7"/>
    <w:rsid w:val="00E01021"/>
    <w:rsid w:val="00E02C78"/>
    <w:rsid w:val="00E03E22"/>
    <w:rsid w:val="00E0407E"/>
    <w:rsid w:val="00E05D47"/>
    <w:rsid w:val="00E079B5"/>
    <w:rsid w:val="00E11BD6"/>
    <w:rsid w:val="00E13131"/>
    <w:rsid w:val="00E14772"/>
    <w:rsid w:val="00E15CC3"/>
    <w:rsid w:val="00E16282"/>
    <w:rsid w:val="00E1721D"/>
    <w:rsid w:val="00E203AD"/>
    <w:rsid w:val="00E20C45"/>
    <w:rsid w:val="00E21D79"/>
    <w:rsid w:val="00E237D5"/>
    <w:rsid w:val="00E2658D"/>
    <w:rsid w:val="00E31500"/>
    <w:rsid w:val="00E31F44"/>
    <w:rsid w:val="00E32763"/>
    <w:rsid w:val="00E33B7E"/>
    <w:rsid w:val="00E33E42"/>
    <w:rsid w:val="00E35C27"/>
    <w:rsid w:val="00E35C3E"/>
    <w:rsid w:val="00E35F82"/>
    <w:rsid w:val="00E45D47"/>
    <w:rsid w:val="00E47C63"/>
    <w:rsid w:val="00E51BBF"/>
    <w:rsid w:val="00E53290"/>
    <w:rsid w:val="00E532A1"/>
    <w:rsid w:val="00E53F46"/>
    <w:rsid w:val="00E558B2"/>
    <w:rsid w:val="00E55D89"/>
    <w:rsid w:val="00E622B7"/>
    <w:rsid w:val="00E64DD9"/>
    <w:rsid w:val="00E67636"/>
    <w:rsid w:val="00E70ED2"/>
    <w:rsid w:val="00E72E4A"/>
    <w:rsid w:val="00E73E49"/>
    <w:rsid w:val="00E76CF0"/>
    <w:rsid w:val="00E8036B"/>
    <w:rsid w:val="00E80FB1"/>
    <w:rsid w:val="00E84F5D"/>
    <w:rsid w:val="00E85096"/>
    <w:rsid w:val="00E864BC"/>
    <w:rsid w:val="00E87575"/>
    <w:rsid w:val="00E90E27"/>
    <w:rsid w:val="00E90E75"/>
    <w:rsid w:val="00E919B4"/>
    <w:rsid w:val="00E93A3E"/>
    <w:rsid w:val="00E93A73"/>
    <w:rsid w:val="00E940D9"/>
    <w:rsid w:val="00E949B9"/>
    <w:rsid w:val="00E96C5F"/>
    <w:rsid w:val="00EA0AAC"/>
    <w:rsid w:val="00EA2827"/>
    <w:rsid w:val="00EB2D3F"/>
    <w:rsid w:val="00EB4680"/>
    <w:rsid w:val="00EB793A"/>
    <w:rsid w:val="00EB79F6"/>
    <w:rsid w:val="00EC0D3E"/>
    <w:rsid w:val="00EC135E"/>
    <w:rsid w:val="00EC2E4C"/>
    <w:rsid w:val="00EC3F8B"/>
    <w:rsid w:val="00EC4645"/>
    <w:rsid w:val="00EC524A"/>
    <w:rsid w:val="00EC57F8"/>
    <w:rsid w:val="00EC61BB"/>
    <w:rsid w:val="00EC6B2A"/>
    <w:rsid w:val="00ED083B"/>
    <w:rsid w:val="00ED5EE3"/>
    <w:rsid w:val="00ED6B2C"/>
    <w:rsid w:val="00EE0654"/>
    <w:rsid w:val="00EE0C9B"/>
    <w:rsid w:val="00EE118A"/>
    <w:rsid w:val="00EE36D0"/>
    <w:rsid w:val="00EE5CDB"/>
    <w:rsid w:val="00EE6415"/>
    <w:rsid w:val="00EE6CDF"/>
    <w:rsid w:val="00EE7D6E"/>
    <w:rsid w:val="00EF1A74"/>
    <w:rsid w:val="00EF5D77"/>
    <w:rsid w:val="00F03F4D"/>
    <w:rsid w:val="00F068BD"/>
    <w:rsid w:val="00F102B8"/>
    <w:rsid w:val="00F135CE"/>
    <w:rsid w:val="00F144B5"/>
    <w:rsid w:val="00F157DC"/>
    <w:rsid w:val="00F158D4"/>
    <w:rsid w:val="00F15C08"/>
    <w:rsid w:val="00F165E5"/>
    <w:rsid w:val="00F1789C"/>
    <w:rsid w:val="00F21BCB"/>
    <w:rsid w:val="00F22D34"/>
    <w:rsid w:val="00F234C8"/>
    <w:rsid w:val="00F240B3"/>
    <w:rsid w:val="00F2636A"/>
    <w:rsid w:val="00F30857"/>
    <w:rsid w:val="00F31184"/>
    <w:rsid w:val="00F32A9E"/>
    <w:rsid w:val="00F32FFF"/>
    <w:rsid w:val="00F332AD"/>
    <w:rsid w:val="00F35D32"/>
    <w:rsid w:val="00F37C58"/>
    <w:rsid w:val="00F41027"/>
    <w:rsid w:val="00F41D02"/>
    <w:rsid w:val="00F51F1B"/>
    <w:rsid w:val="00F570D8"/>
    <w:rsid w:val="00F60EF8"/>
    <w:rsid w:val="00F62C98"/>
    <w:rsid w:val="00F63F91"/>
    <w:rsid w:val="00F64E74"/>
    <w:rsid w:val="00F64E8A"/>
    <w:rsid w:val="00F66580"/>
    <w:rsid w:val="00F669EC"/>
    <w:rsid w:val="00F66F6B"/>
    <w:rsid w:val="00F709D5"/>
    <w:rsid w:val="00F71EC9"/>
    <w:rsid w:val="00F7307C"/>
    <w:rsid w:val="00F76D3C"/>
    <w:rsid w:val="00F76D71"/>
    <w:rsid w:val="00F7712C"/>
    <w:rsid w:val="00F82FEA"/>
    <w:rsid w:val="00F841E2"/>
    <w:rsid w:val="00F84C2E"/>
    <w:rsid w:val="00F85005"/>
    <w:rsid w:val="00F8698C"/>
    <w:rsid w:val="00F904E9"/>
    <w:rsid w:val="00F9129B"/>
    <w:rsid w:val="00F9587E"/>
    <w:rsid w:val="00F9779E"/>
    <w:rsid w:val="00FA2E74"/>
    <w:rsid w:val="00FA3266"/>
    <w:rsid w:val="00FA66B1"/>
    <w:rsid w:val="00FB14B9"/>
    <w:rsid w:val="00FB17AC"/>
    <w:rsid w:val="00FB2525"/>
    <w:rsid w:val="00FB3C3A"/>
    <w:rsid w:val="00FB53EC"/>
    <w:rsid w:val="00FB6B3A"/>
    <w:rsid w:val="00FB76BF"/>
    <w:rsid w:val="00FB7FCE"/>
    <w:rsid w:val="00FC13A2"/>
    <w:rsid w:val="00FC1D52"/>
    <w:rsid w:val="00FC3FB1"/>
    <w:rsid w:val="00FC591C"/>
    <w:rsid w:val="00FC5E38"/>
    <w:rsid w:val="00FD090F"/>
    <w:rsid w:val="00FD1353"/>
    <w:rsid w:val="00FD2142"/>
    <w:rsid w:val="00FD2AEB"/>
    <w:rsid w:val="00FD2F28"/>
    <w:rsid w:val="00FD36B4"/>
    <w:rsid w:val="00FD3D05"/>
    <w:rsid w:val="00FD435D"/>
    <w:rsid w:val="00FD58D7"/>
    <w:rsid w:val="00FD5F0E"/>
    <w:rsid w:val="00FD7B44"/>
    <w:rsid w:val="00FE196D"/>
    <w:rsid w:val="00FE1C60"/>
    <w:rsid w:val="00FE321B"/>
    <w:rsid w:val="00FE3429"/>
    <w:rsid w:val="00FE3D1C"/>
    <w:rsid w:val="00FE4932"/>
    <w:rsid w:val="00FE588F"/>
    <w:rsid w:val="00FF2217"/>
    <w:rsid w:val="00FF3C02"/>
    <w:rsid w:val="00FF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619AB"/>
    <w:pPr>
      <w:spacing w:before="100" w:beforeAutospacing="1" w:after="100" w:afterAutospacing="1"/>
    </w:pPr>
    <w:rPr>
      <w:rFonts w:eastAsia="Times New Roman"/>
      <w:szCs w:val="24"/>
      <w:lang w:eastAsia="ru-RU"/>
    </w:rPr>
  </w:style>
  <w:style w:type="paragraph" w:styleId="a5">
    <w:name w:val="Balloon Text"/>
    <w:basedOn w:val="a"/>
    <w:link w:val="a6"/>
    <w:uiPriority w:val="99"/>
    <w:semiHidden/>
    <w:unhideWhenUsed/>
    <w:rsid w:val="006E2191"/>
    <w:rPr>
      <w:rFonts w:ascii="Tahoma" w:hAnsi="Tahoma" w:cs="Tahoma"/>
      <w:sz w:val="16"/>
      <w:szCs w:val="16"/>
    </w:rPr>
  </w:style>
  <w:style w:type="character" w:customStyle="1" w:styleId="a6">
    <w:name w:val="Текст выноски Знак"/>
    <w:basedOn w:val="a0"/>
    <w:link w:val="a5"/>
    <w:uiPriority w:val="99"/>
    <w:semiHidden/>
    <w:rsid w:val="006E2191"/>
    <w:rPr>
      <w:rFonts w:ascii="Tahoma" w:hAnsi="Tahoma" w:cs="Tahoma"/>
      <w:sz w:val="16"/>
      <w:szCs w:val="16"/>
    </w:rPr>
  </w:style>
  <w:style w:type="paragraph" w:customStyle="1" w:styleId="ConsPlusNormal">
    <w:name w:val="ConsPlusNormal"/>
    <w:rsid w:val="003D516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Web">
    <w:name w:val="Обычный (Web)"/>
    <w:basedOn w:val="a"/>
    <w:rsid w:val="00926AC5"/>
    <w:pPr>
      <w:spacing w:before="100" w:beforeAutospacing="1" w:after="100" w:afterAutospacing="1"/>
    </w:pPr>
    <w:rPr>
      <w:rFonts w:eastAsia="Times New Roman"/>
      <w:color w:val="000000"/>
      <w:szCs w:val="24"/>
      <w:lang w:eastAsia="ru-RU"/>
    </w:rPr>
  </w:style>
  <w:style w:type="table" w:customStyle="1" w:styleId="1">
    <w:name w:val="Сетка таблицы1"/>
    <w:basedOn w:val="a1"/>
    <w:next w:val="a3"/>
    <w:uiPriority w:val="59"/>
    <w:rsid w:val="0037148E"/>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20284B"/>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20284B"/>
    <w:pPr>
      <w:tabs>
        <w:tab w:val="center" w:pos="4677"/>
        <w:tab w:val="right" w:pos="9355"/>
      </w:tabs>
    </w:pPr>
  </w:style>
  <w:style w:type="character" w:customStyle="1" w:styleId="a8">
    <w:name w:val="Верхний колонтитул Знак"/>
    <w:basedOn w:val="a0"/>
    <w:link w:val="a7"/>
    <w:uiPriority w:val="99"/>
    <w:rsid w:val="0020284B"/>
  </w:style>
  <w:style w:type="paragraph" w:styleId="a9">
    <w:name w:val="footer"/>
    <w:basedOn w:val="a"/>
    <w:link w:val="aa"/>
    <w:uiPriority w:val="99"/>
    <w:unhideWhenUsed/>
    <w:rsid w:val="0020284B"/>
    <w:pPr>
      <w:tabs>
        <w:tab w:val="center" w:pos="4677"/>
        <w:tab w:val="right" w:pos="9355"/>
      </w:tabs>
    </w:pPr>
  </w:style>
  <w:style w:type="character" w:customStyle="1" w:styleId="aa">
    <w:name w:val="Нижний колонтитул Знак"/>
    <w:basedOn w:val="a0"/>
    <w:link w:val="a9"/>
    <w:uiPriority w:val="99"/>
    <w:rsid w:val="00202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619AB"/>
    <w:pPr>
      <w:spacing w:before="100" w:beforeAutospacing="1" w:after="100" w:afterAutospacing="1"/>
    </w:pPr>
    <w:rPr>
      <w:rFonts w:eastAsia="Times New Roman"/>
      <w:szCs w:val="24"/>
      <w:lang w:eastAsia="ru-RU"/>
    </w:rPr>
  </w:style>
  <w:style w:type="paragraph" w:styleId="a5">
    <w:name w:val="Balloon Text"/>
    <w:basedOn w:val="a"/>
    <w:link w:val="a6"/>
    <w:uiPriority w:val="99"/>
    <w:semiHidden/>
    <w:unhideWhenUsed/>
    <w:rsid w:val="006E2191"/>
    <w:rPr>
      <w:rFonts w:ascii="Tahoma" w:hAnsi="Tahoma" w:cs="Tahoma"/>
      <w:sz w:val="16"/>
      <w:szCs w:val="16"/>
    </w:rPr>
  </w:style>
  <w:style w:type="character" w:customStyle="1" w:styleId="a6">
    <w:name w:val="Текст выноски Знак"/>
    <w:basedOn w:val="a0"/>
    <w:link w:val="a5"/>
    <w:uiPriority w:val="99"/>
    <w:semiHidden/>
    <w:rsid w:val="006E2191"/>
    <w:rPr>
      <w:rFonts w:ascii="Tahoma" w:hAnsi="Tahoma" w:cs="Tahoma"/>
      <w:sz w:val="16"/>
      <w:szCs w:val="16"/>
    </w:rPr>
  </w:style>
  <w:style w:type="paragraph" w:customStyle="1" w:styleId="ConsPlusNormal">
    <w:name w:val="ConsPlusNormal"/>
    <w:rsid w:val="003D516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Web">
    <w:name w:val="Обычный (Web)"/>
    <w:basedOn w:val="a"/>
    <w:rsid w:val="00926AC5"/>
    <w:pPr>
      <w:spacing w:before="100" w:beforeAutospacing="1" w:after="100" w:afterAutospacing="1"/>
    </w:pPr>
    <w:rPr>
      <w:rFonts w:eastAsia="Times New Roman"/>
      <w:color w:val="000000"/>
      <w:szCs w:val="24"/>
      <w:lang w:eastAsia="ru-RU"/>
    </w:rPr>
  </w:style>
  <w:style w:type="table" w:customStyle="1" w:styleId="1">
    <w:name w:val="Сетка таблицы1"/>
    <w:basedOn w:val="a1"/>
    <w:next w:val="a3"/>
    <w:uiPriority w:val="59"/>
    <w:rsid w:val="0037148E"/>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20284B"/>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20284B"/>
    <w:pPr>
      <w:tabs>
        <w:tab w:val="center" w:pos="4677"/>
        <w:tab w:val="right" w:pos="9355"/>
      </w:tabs>
    </w:pPr>
  </w:style>
  <w:style w:type="character" w:customStyle="1" w:styleId="a8">
    <w:name w:val="Верхний колонтитул Знак"/>
    <w:basedOn w:val="a0"/>
    <w:link w:val="a7"/>
    <w:uiPriority w:val="99"/>
    <w:rsid w:val="0020284B"/>
  </w:style>
  <w:style w:type="paragraph" w:styleId="a9">
    <w:name w:val="footer"/>
    <w:basedOn w:val="a"/>
    <w:link w:val="aa"/>
    <w:uiPriority w:val="99"/>
    <w:unhideWhenUsed/>
    <w:rsid w:val="0020284B"/>
    <w:pPr>
      <w:tabs>
        <w:tab w:val="center" w:pos="4677"/>
        <w:tab w:val="right" w:pos="9355"/>
      </w:tabs>
    </w:pPr>
  </w:style>
  <w:style w:type="character" w:customStyle="1" w:styleId="aa">
    <w:name w:val="Нижний колонтитул Знак"/>
    <w:basedOn w:val="a0"/>
    <w:link w:val="a9"/>
    <w:uiPriority w:val="99"/>
    <w:rsid w:val="0020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750D-7EBC-4740-A235-4262162B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1</Pages>
  <Words>3899</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kk41</dc:creator>
  <cp:lastModifiedBy>kk41</cp:lastModifiedBy>
  <cp:revision>28</cp:revision>
  <cp:lastPrinted>2014-02-19T05:43:00Z</cp:lastPrinted>
  <dcterms:created xsi:type="dcterms:W3CDTF">2012-03-06T13:00:00Z</dcterms:created>
  <dcterms:modified xsi:type="dcterms:W3CDTF">2014-03-14T04:30:00Z</dcterms:modified>
</cp:coreProperties>
</file>